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FD5B"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GI</w:t>
      </w:r>
      <w:r w:rsidRPr="00363ACF">
        <w:rPr>
          <w:rFonts w:ascii="Times" w:hAnsi="Times" w:cs="Arial"/>
          <w:color w:val="auto"/>
          <w:sz w:val="20"/>
          <w:szCs w:val="20"/>
        </w:rPr>
        <w:t>̇</w:t>
      </w:r>
      <w:r w:rsidRPr="00363ACF">
        <w:rPr>
          <w:rFonts w:ascii="Times" w:hAnsi="Times" w:cs="Times New Roman"/>
          <w:color w:val="auto"/>
          <w:sz w:val="20"/>
          <w:szCs w:val="20"/>
        </w:rPr>
        <w:t>RI</w:t>
      </w:r>
      <w:r w:rsidRPr="00363ACF">
        <w:rPr>
          <w:rFonts w:ascii="Times" w:hAnsi="Times" w:cs="Arial"/>
          <w:color w:val="auto"/>
          <w:sz w:val="20"/>
          <w:szCs w:val="20"/>
        </w:rPr>
        <w:t>̇</w:t>
      </w:r>
      <w:r w:rsidRPr="00363ACF">
        <w:rPr>
          <w:rFonts w:ascii="Times" w:hAnsi="Times" w:cs="Times New Roman"/>
          <w:color w:val="auto"/>
          <w:sz w:val="20"/>
          <w:szCs w:val="20"/>
        </w:rPr>
        <w:t>S</w:t>
      </w:r>
      <w:r w:rsidRPr="00363ACF">
        <w:rPr>
          <w:rFonts w:ascii="Times" w:hAnsi="Times" w:cs="Arial"/>
          <w:color w:val="auto"/>
          <w:sz w:val="20"/>
          <w:szCs w:val="20"/>
        </w:rPr>
        <w:t>̧</w:t>
      </w:r>
      <w:r w:rsidRPr="00363ACF">
        <w:rPr>
          <w:rFonts w:ascii="Times" w:hAnsi="Times" w:cs="Times New Roman"/>
          <w:color w:val="auto"/>
          <w:sz w:val="20"/>
          <w:szCs w:val="20"/>
        </w:rPr>
        <w:t xml:space="preserve"> VE POLI</w:t>
      </w:r>
      <w:r w:rsidRPr="00363ACF">
        <w:rPr>
          <w:rFonts w:ascii="Times" w:hAnsi="Times" w:cs="Arial"/>
          <w:color w:val="auto"/>
          <w:sz w:val="20"/>
          <w:szCs w:val="20"/>
        </w:rPr>
        <w:t>̇</w:t>
      </w:r>
      <w:r w:rsidRPr="00363ACF">
        <w:rPr>
          <w:rFonts w:ascii="Times" w:hAnsi="Times" w:cs="Times New Roman"/>
          <w:color w:val="auto"/>
          <w:sz w:val="20"/>
          <w:szCs w:val="20"/>
        </w:rPr>
        <w:t>TI</w:t>
      </w:r>
      <w:r w:rsidRPr="00363ACF">
        <w:rPr>
          <w:rFonts w:ascii="Times" w:hAnsi="Times" w:cs="Arial"/>
          <w:color w:val="auto"/>
          <w:sz w:val="20"/>
          <w:szCs w:val="20"/>
        </w:rPr>
        <w:t>̇</w:t>
      </w:r>
      <w:r w:rsidRPr="00363ACF">
        <w:rPr>
          <w:rFonts w:ascii="Times" w:hAnsi="Times" w:cs="Times New Roman"/>
          <w:color w:val="auto"/>
          <w:sz w:val="20"/>
          <w:szCs w:val="20"/>
          <w:lang w:val="de-DE"/>
        </w:rPr>
        <w:t>KA</w:t>
      </w:r>
      <w:r w:rsidRPr="00363ACF">
        <w:rPr>
          <w:rFonts w:ascii="Times" w:hAnsi="Times" w:cs="Times New Roman"/>
          <w:color w:val="auto"/>
          <w:sz w:val="20"/>
          <w:szCs w:val="20"/>
        </w:rPr>
        <w:t>’</w:t>
      </w:r>
      <w:r w:rsidRPr="00363ACF">
        <w:rPr>
          <w:rFonts w:ascii="Times" w:hAnsi="Times" w:cs="Times New Roman"/>
          <w:color w:val="auto"/>
          <w:sz w:val="20"/>
          <w:szCs w:val="20"/>
          <w:lang w:val="de-DE"/>
        </w:rPr>
        <w:t xml:space="preserve">NIN HAZIRLANMA AMACI </w:t>
      </w:r>
      <w:r w:rsidRPr="00363ACF">
        <w:rPr>
          <w:rFonts w:ascii="Times" w:hAnsi="Times" w:cs="Times New Roman"/>
          <w:color w:val="auto"/>
          <w:sz w:val="20"/>
          <w:szCs w:val="20"/>
        </w:rPr>
        <w:t>VE KAPSAMI</w:t>
      </w:r>
    </w:p>
    <w:p w14:paraId="4E4972B6" w14:textId="77777777"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r w:rsidRPr="00363ACF">
        <w:rPr>
          <w:rFonts w:ascii="Times" w:eastAsia="Calibri Light" w:hAnsi="Times" w:cs="Times New Roman"/>
          <w:color w:val="auto"/>
          <w:sz w:val="20"/>
          <w:szCs w:val="20"/>
        </w:rPr>
        <w:t xml:space="preserve">6698 sayılı Kişisel Verilerin Korunması Kanunu, 2010 yılında kişisel verilerin korunmasının Anayasal bir hak olmasının ardından 2016 yılında yürürlüğe girmiş kişisel verilerin işlenmesi aşamasında </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zel</w:t>
      </w:r>
      <w:proofErr w:type="spellEnd"/>
      <w:r w:rsidRPr="00363ACF">
        <w:rPr>
          <w:rFonts w:ascii="Times" w:eastAsia="Calibri Light" w:hAnsi="Times" w:cs="Times New Roman"/>
          <w:color w:val="auto"/>
          <w:sz w:val="20"/>
          <w:szCs w:val="20"/>
        </w:rPr>
        <w:t xml:space="preserve"> hayatın gizliliği ilkesini muhafaza etmek ve temel hak ve </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zgürlüklerin</w:t>
      </w:r>
      <w:proofErr w:type="spellEnd"/>
      <w:r w:rsidRPr="00363ACF">
        <w:rPr>
          <w:rFonts w:ascii="Times" w:eastAsia="Calibri Light" w:hAnsi="Times" w:cs="Times New Roman"/>
          <w:color w:val="auto"/>
          <w:sz w:val="20"/>
          <w:szCs w:val="20"/>
        </w:rPr>
        <w:t xml:space="preserve"> zarar g</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rmemesi</w:t>
      </w:r>
      <w:proofErr w:type="spellEnd"/>
      <w:r w:rsidRPr="00363ACF">
        <w:rPr>
          <w:rFonts w:ascii="Times" w:eastAsia="Calibri Light" w:hAnsi="Times" w:cs="Times New Roman"/>
          <w:color w:val="auto"/>
          <w:sz w:val="20"/>
          <w:szCs w:val="20"/>
        </w:rPr>
        <w:t xml:space="preserve"> adına geliştirilmiş bu konu hakkında usul ve esasları g</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steren</w:t>
      </w:r>
      <w:proofErr w:type="spellEnd"/>
      <w:r w:rsidRPr="00363ACF">
        <w:rPr>
          <w:rFonts w:ascii="Times" w:eastAsia="Calibri Light" w:hAnsi="Times" w:cs="Times New Roman"/>
          <w:color w:val="auto"/>
          <w:sz w:val="20"/>
          <w:szCs w:val="20"/>
        </w:rPr>
        <w:t xml:space="preserve"> hukuki bir koruma aygıtıdır.</w:t>
      </w:r>
    </w:p>
    <w:p w14:paraId="72C2841C" w14:textId="0B384C6D" w:rsidR="00EE3676" w:rsidRPr="00363ACF" w:rsidRDefault="00891DD2" w:rsidP="00E43AB0">
      <w:pPr>
        <w:pStyle w:val="Saptanm"/>
        <w:spacing w:after="240" w:line="340" w:lineRule="atLeast"/>
        <w:jc w:val="both"/>
        <w:rPr>
          <w:rFonts w:ascii="Times" w:hAnsi="Times" w:cs="Times New Roman"/>
          <w:color w:val="auto"/>
          <w:sz w:val="20"/>
          <w:szCs w:val="20"/>
          <w:lang w:val="tr-TR"/>
        </w:rPr>
      </w:pPr>
      <w:r w:rsidRPr="00363ACF">
        <w:rPr>
          <w:rFonts w:ascii="Times" w:hAnsi="Times" w:cs="Times New Roman"/>
          <w:color w:val="auto"/>
          <w:sz w:val="20"/>
          <w:szCs w:val="20"/>
          <w:lang w:val="tr-TR"/>
        </w:rPr>
        <w:t>6698 s</w:t>
      </w:r>
      <w:r w:rsidR="00EE3676" w:rsidRPr="00363ACF">
        <w:rPr>
          <w:rFonts w:ascii="Times" w:hAnsi="Times" w:cs="Times New Roman"/>
          <w:color w:val="auto"/>
          <w:sz w:val="20"/>
          <w:szCs w:val="20"/>
          <w:lang w:val="tr-TR"/>
        </w:rPr>
        <w:t xml:space="preserve">ayılı Kanunun (“KVKK” ya da “Kanun”) </w:t>
      </w:r>
      <w:proofErr w:type="gramStart"/>
      <w:r w:rsidR="00EE3676" w:rsidRPr="00363ACF">
        <w:rPr>
          <w:rFonts w:ascii="Times" w:hAnsi="Times" w:cs="Times New Roman"/>
          <w:color w:val="auto"/>
          <w:sz w:val="20"/>
          <w:szCs w:val="20"/>
          <w:lang w:val="tr-TR"/>
        </w:rPr>
        <w:t xml:space="preserve">16 </w:t>
      </w:r>
      <w:proofErr w:type="spellStart"/>
      <w:r w:rsidR="00EE3676" w:rsidRPr="00363ACF">
        <w:rPr>
          <w:rFonts w:ascii="Times" w:hAnsi="Times" w:cs="Times New Roman"/>
          <w:color w:val="auto"/>
          <w:sz w:val="20"/>
          <w:szCs w:val="20"/>
          <w:lang w:val="tr-TR"/>
        </w:rPr>
        <w:t>ncı</w:t>
      </w:r>
      <w:proofErr w:type="spellEnd"/>
      <w:proofErr w:type="gramEnd"/>
      <w:r w:rsidR="00EE3676" w:rsidRPr="00363ACF">
        <w:rPr>
          <w:rFonts w:ascii="Times" w:hAnsi="Times" w:cs="Times New Roman"/>
          <w:color w:val="auto"/>
          <w:sz w:val="20"/>
          <w:szCs w:val="20"/>
          <w:lang w:val="tr-TR"/>
        </w:rPr>
        <w:t xml:space="preserve"> maddesi gereğince Veri Sorumluları Siciline kayıt olmakla yükümlü olan veri sorumlularının, kişisel veri işleme envanterine uygun olarak kişisel veri saklama ve imha politikası hazırlama yükümlülüğü vardır. </w:t>
      </w:r>
      <w:proofErr w:type="spellStart"/>
      <w:r w:rsidR="00EE3676" w:rsidRPr="00363ACF">
        <w:rPr>
          <w:rFonts w:ascii="Times" w:hAnsi="Times" w:cs="Times New Roman"/>
          <w:color w:val="auto"/>
          <w:sz w:val="20"/>
          <w:szCs w:val="20"/>
          <w:lang w:val="tr-TR"/>
        </w:rPr>
        <w:t>İşbu</w:t>
      </w:r>
      <w:proofErr w:type="spellEnd"/>
      <w:r w:rsidR="00EE3676" w:rsidRPr="00363ACF">
        <w:rPr>
          <w:rFonts w:ascii="Times" w:hAnsi="Times" w:cs="Times New Roman"/>
          <w:color w:val="auto"/>
          <w:sz w:val="20"/>
          <w:szCs w:val="20"/>
          <w:lang w:val="tr-TR"/>
        </w:rPr>
        <w:t xml:space="preserve"> </w:t>
      </w:r>
      <w:proofErr w:type="spellStart"/>
      <w:r w:rsidR="00EE3676" w:rsidRPr="00363ACF">
        <w:rPr>
          <w:rFonts w:ascii="Times" w:hAnsi="Times" w:cs="Times New Roman"/>
          <w:color w:val="auto"/>
          <w:sz w:val="20"/>
          <w:szCs w:val="20"/>
          <w:lang w:val="tr-TR"/>
        </w:rPr>
        <w:t>Kişisel</w:t>
      </w:r>
      <w:proofErr w:type="spellEnd"/>
      <w:r w:rsidR="00EE3676" w:rsidRPr="00363ACF">
        <w:rPr>
          <w:rFonts w:ascii="Times" w:hAnsi="Times" w:cs="Times New Roman"/>
          <w:color w:val="auto"/>
          <w:sz w:val="20"/>
          <w:szCs w:val="20"/>
          <w:lang w:val="tr-TR"/>
        </w:rPr>
        <w:t xml:space="preserve"> Veri Saklama ve </w:t>
      </w:r>
      <w:proofErr w:type="spellStart"/>
      <w:r w:rsidR="00EE3676" w:rsidRPr="00363ACF">
        <w:rPr>
          <w:rFonts w:ascii="Times" w:hAnsi="Times" w:cs="Times New Roman"/>
          <w:color w:val="auto"/>
          <w:sz w:val="20"/>
          <w:szCs w:val="20"/>
          <w:lang w:val="tr-TR"/>
        </w:rPr>
        <w:t>I</w:t>
      </w:r>
      <w:r w:rsidR="00EE3676" w:rsidRPr="00363ACF">
        <w:rPr>
          <w:rFonts w:ascii="Times" w:hAnsi="Times" w:cs="Arial"/>
          <w:color w:val="auto"/>
          <w:sz w:val="20"/>
          <w:szCs w:val="20"/>
          <w:lang w:val="tr-TR"/>
        </w:rPr>
        <w:t>̇</w:t>
      </w:r>
      <w:r w:rsidR="00EE3676" w:rsidRPr="00363ACF">
        <w:rPr>
          <w:rFonts w:ascii="Times" w:hAnsi="Times" w:cs="Times New Roman"/>
          <w:color w:val="auto"/>
          <w:sz w:val="20"/>
          <w:szCs w:val="20"/>
          <w:lang w:val="tr-TR"/>
        </w:rPr>
        <w:t>mha</w:t>
      </w:r>
      <w:proofErr w:type="spellEnd"/>
      <w:r w:rsidR="00EE3676" w:rsidRPr="00363ACF">
        <w:rPr>
          <w:rFonts w:ascii="Times" w:hAnsi="Times" w:cs="Times New Roman"/>
          <w:color w:val="auto"/>
          <w:sz w:val="20"/>
          <w:szCs w:val="20"/>
          <w:lang w:val="tr-TR"/>
        </w:rPr>
        <w:t xml:space="preserve"> Politikası, 6698 sayılı Kanun ve sair mevzuatı uyarınca kişisel verilerin silinmesi, yok edilmesi veya anonim hale getirilmesine ilişkin </w:t>
      </w:r>
      <w:r w:rsidR="00363ACF" w:rsidRPr="00363ACF">
        <w:rPr>
          <w:rFonts w:ascii="Times" w:hAnsi="Times"/>
          <w:color w:val="000000" w:themeColor="text1"/>
          <w:sz w:val="20"/>
          <w:szCs w:val="20"/>
          <w:lang w:val="tr-TR"/>
        </w:rPr>
        <w:t>M. İhsan Arslan Vakfı İktisadi İşletmesi (“Veri Sorumlusu”) tarafından</w:t>
      </w:r>
      <w:r w:rsidR="00F64DCE" w:rsidRPr="00363ACF">
        <w:rPr>
          <w:rFonts w:ascii="Times" w:hAnsi="Times"/>
          <w:color w:val="000000" w:themeColor="text1"/>
          <w:sz w:val="20"/>
          <w:szCs w:val="20"/>
        </w:rPr>
        <w:t xml:space="preserve"> </w:t>
      </w:r>
      <w:proofErr w:type="spellStart"/>
      <w:r w:rsidR="00EE3676" w:rsidRPr="00363ACF">
        <w:rPr>
          <w:rFonts w:ascii="Times" w:hAnsi="Times" w:cs="Times New Roman"/>
          <w:color w:val="auto"/>
          <w:sz w:val="20"/>
          <w:szCs w:val="20"/>
          <w:lang w:val="tr-TR"/>
        </w:rPr>
        <w:t>tarafından</w:t>
      </w:r>
      <w:proofErr w:type="spellEnd"/>
      <w:r w:rsidR="00EE3676" w:rsidRPr="00363ACF">
        <w:rPr>
          <w:rFonts w:ascii="Times" w:hAnsi="Times" w:cs="Times New Roman"/>
          <w:color w:val="auto"/>
          <w:sz w:val="20"/>
          <w:szCs w:val="20"/>
          <w:lang w:val="tr-TR"/>
        </w:rPr>
        <w:t xml:space="preserve"> uygulanacak usul ve esasların belirlenmesi amacıyla hazırlanmıştır.</w:t>
      </w:r>
    </w:p>
    <w:p w14:paraId="2DC37BC4" w14:textId="77777777" w:rsidR="00EE3676" w:rsidRPr="00363ACF" w:rsidRDefault="000C1118"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lang w:val="tr-TR"/>
        </w:rPr>
        <w:t xml:space="preserve">İşbu politika </w:t>
      </w:r>
      <w:proofErr w:type="spellStart"/>
      <w:r w:rsidR="00EE3676" w:rsidRPr="00363ACF">
        <w:rPr>
          <w:rFonts w:ascii="Times" w:hAnsi="Times" w:cs="Times New Roman"/>
          <w:color w:val="auto"/>
          <w:sz w:val="20"/>
          <w:szCs w:val="20"/>
        </w:rPr>
        <w:t>Kanun’un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ikincil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düzenlemesi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olan</w:t>
      </w:r>
      <w:proofErr w:type="spellEnd"/>
      <w:r w:rsidR="00EE3676" w:rsidRPr="00363ACF">
        <w:rPr>
          <w:rFonts w:ascii="Times" w:hAnsi="Times" w:cs="Times New Roman"/>
          <w:color w:val="auto"/>
          <w:sz w:val="20"/>
          <w:szCs w:val="20"/>
        </w:rPr>
        <w:t xml:space="preserve"> 28 </w:t>
      </w:r>
      <w:proofErr w:type="spellStart"/>
      <w:r w:rsidR="00EE3676" w:rsidRPr="00363ACF">
        <w:rPr>
          <w:rFonts w:ascii="Times" w:hAnsi="Times" w:cs="Times New Roman"/>
          <w:color w:val="auto"/>
          <w:sz w:val="20"/>
          <w:szCs w:val="20"/>
        </w:rPr>
        <w:t>Ekim</w:t>
      </w:r>
      <w:proofErr w:type="spellEnd"/>
      <w:r w:rsidR="00EE3676" w:rsidRPr="00363ACF">
        <w:rPr>
          <w:rFonts w:ascii="Times" w:hAnsi="Times" w:cs="Times New Roman"/>
          <w:color w:val="auto"/>
          <w:sz w:val="20"/>
          <w:szCs w:val="20"/>
        </w:rPr>
        <w:t xml:space="preserve"> 2017 </w:t>
      </w:r>
      <w:proofErr w:type="spellStart"/>
      <w:r w:rsidR="00EE3676" w:rsidRPr="00363ACF">
        <w:rPr>
          <w:rFonts w:ascii="Times" w:hAnsi="Times" w:cs="Times New Roman"/>
          <w:color w:val="auto"/>
          <w:sz w:val="20"/>
          <w:szCs w:val="20"/>
        </w:rPr>
        <w:t>tarihli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Verilerin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Silinmesi</w:t>
      </w:r>
      <w:proofErr w:type="spellEnd"/>
      <w:r w:rsidR="00EE3676" w:rsidRPr="00363ACF">
        <w:rPr>
          <w:rFonts w:ascii="Times" w:hAnsi="Times" w:cs="Times New Roman"/>
          <w:color w:val="auto"/>
          <w:sz w:val="20"/>
          <w:szCs w:val="20"/>
        </w:rPr>
        <w:t xml:space="preserve">, Yok </w:t>
      </w:r>
      <w:proofErr w:type="spellStart"/>
      <w:r w:rsidR="00EE3676" w:rsidRPr="00363ACF">
        <w:rPr>
          <w:rFonts w:ascii="Times" w:hAnsi="Times" w:cs="Times New Roman"/>
          <w:color w:val="auto"/>
          <w:sz w:val="20"/>
          <w:szCs w:val="20"/>
        </w:rPr>
        <w:t>Edilmesi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veya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Anonim</w:t>
      </w:r>
      <w:proofErr w:type="spellEnd"/>
      <w:r w:rsidR="00EE3676" w:rsidRPr="00363ACF">
        <w:rPr>
          <w:rFonts w:ascii="Times" w:hAnsi="Times" w:cs="Times New Roman"/>
          <w:color w:val="auto"/>
          <w:sz w:val="20"/>
          <w:szCs w:val="20"/>
        </w:rPr>
        <w:t xml:space="preserve"> Hale </w:t>
      </w:r>
      <w:proofErr w:type="spellStart"/>
      <w:r w:rsidR="00EE3676" w:rsidRPr="00363ACF">
        <w:rPr>
          <w:rFonts w:ascii="Times" w:hAnsi="Times" w:cs="Times New Roman"/>
          <w:color w:val="auto"/>
          <w:sz w:val="20"/>
          <w:szCs w:val="20"/>
        </w:rPr>
        <w:t>Getirilmesi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Hakkında</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netmelik</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netmelik</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uyarınca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hazırlanmıştır</w:t>
      </w:r>
      <w:proofErr w:type="spellEnd"/>
      <w:r w:rsidR="00EE3676" w:rsidRPr="00363ACF">
        <w:rPr>
          <w:rFonts w:ascii="Times" w:hAnsi="Times" w:cs="Times New Roman"/>
          <w:color w:val="auto"/>
          <w:sz w:val="20"/>
          <w:szCs w:val="20"/>
        </w:rPr>
        <w:t>.</w:t>
      </w:r>
    </w:p>
    <w:p w14:paraId="3F6FE592"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TANIMLAR</w:t>
      </w:r>
    </w:p>
    <w:p w14:paraId="42C6E3F0"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r w:rsidRPr="00363ACF">
        <w:rPr>
          <w:rFonts w:ascii="Times" w:hAnsi="Times" w:cs="Times New Roman"/>
          <w:color w:val="auto"/>
          <w:sz w:val="20"/>
          <w:szCs w:val="20"/>
        </w:rPr>
        <w:t xml:space="preserve">Kanun/KVKK, </w:t>
      </w:r>
      <w:proofErr w:type="spellStart"/>
      <w:r w:rsidRPr="00363ACF">
        <w:rPr>
          <w:rFonts w:ascii="Times" w:hAnsi="Times" w:cs="Times New Roman"/>
          <w:color w:val="auto"/>
          <w:sz w:val="20"/>
          <w:szCs w:val="20"/>
        </w:rPr>
        <w:t>resmi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Gazetede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yayınlanması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0</w:t>
      </w:r>
      <w:r w:rsidR="00F64DCE" w:rsidRPr="00363ACF">
        <w:rPr>
          <w:rFonts w:ascii="Times" w:hAnsi="Times" w:cs="Times New Roman"/>
          <w:color w:val="auto"/>
          <w:sz w:val="20"/>
          <w:szCs w:val="20"/>
        </w:rPr>
        <w:t>7/04/2016</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tarihinde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yürürlüğe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giren</w:t>
      </w:r>
      <w:proofErr w:type="spellEnd"/>
      <w:r w:rsidRPr="00363ACF">
        <w:rPr>
          <w:rFonts w:ascii="Times" w:hAnsi="Times" w:cs="Times New Roman"/>
          <w:color w:val="auto"/>
          <w:sz w:val="20"/>
          <w:szCs w:val="20"/>
        </w:rPr>
        <w:t xml:space="preserve"> 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Korunması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p>
    <w:p w14:paraId="6323361E" w14:textId="77777777" w:rsidR="00D336DB"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Kurul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Koruma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Kurulu</w:t>
      </w:r>
      <w:proofErr w:type="spellEnd"/>
    </w:p>
    <w:p w14:paraId="58E0051F"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25316981"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r w:rsidRPr="00363ACF">
        <w:rPr>
          <w:rFonts w:ascii="Times" w:eastAsia="Times New Roman" w:hAnsi="Times" w:cs="Times New Roman"/>
          <w:color w:val="auto"/>
          <w:sz w:val="20"/>
          <w:szCs w:val="20"/>
          <w:shd w:val="clear" w:color="auto" w:fill="FFFFFF"/>
        </w:rPr>
        <w:t xml:space="preserve">Veri </w:t>
      </w:r>
      <w:proofErr w:type="spellStart"/>
      <w:r w:rsidRPr="00363ACF">
        <w:rPr>
          <w:rFonts w:ascii="Times" w:eastAsia="Times New Roman" w:hAnsi="Times" w:cs="Times New Roman"/>
          <w:color w:val="auto"/>
          <w:sz w:val="20"/>
          <w:szCs w:val="20"/>
          <w:shd w:val="clear" w:color="auto" w:fill="FFFFFF"/>
        </w:rPr>
        <w:t>Sorumlular</w:t>
      </w:r>
      <w:r w:rsidR="00BD5050" w:rsidRPr="00363ACF">
        <w:rPr>
          <w:rFonts w:ascii="Times" w:eastAsia="Times New Roman" w:hAnsi="Times" w:cs="Times New Roman"/>
          <w:color w:val="auto"/>
          <w:sz w:val="20"/>
          <w:szCs w:val="20"/>
          <w:shd w:val="clear" w:color="auto" w:fill="FFFFFF"/>
        </w:rPr>
        <w:t>ı</w:t>
      </w:r>
      <w:proofErr w:type="spellEnd"/>
      <w:r w:rsidR="00BD5050" w:rsidRPr="00363ACF">
        <w:rPr>
          <w:rFonts w:ascii="Times" w:eastAsia="Times New Roman" w:hAnsi="Times" w:cs="Times New Roman"/>
          <w:color w:val="auto"/>
          <w:sz w:val="20"/>
          <w:szCs w:val="20"/>
          <w:shd w:val="clear" w:color="auto" w:fill="FFFFFF"/>
        </w:rPr>
        <w:t xml:space="preserve"> </w:t>
      </w:r>
      <w:proofErr w:type="spellStart"/>
      <w:r w:rsidR="00BD5050" w:rsidRPr="00363ACF">
        <w:rPr>
          <w:rFonts w:ascii="Times" w:eastAsia="Times New Roman" w:hAnsi="Times" w:cs="Times New Roman"/>
          <w:color w:val="auto"/>
          <w:sz w:val="20"/>
          <w:szCs w:val="20"/>
          <w:shd w:val="clear" w:color="auto" w:fill="FFFFFF"/>
        </w:rPr>
        <w:t>Sicil</w:t>
      </w:r>
      <w:proofErr w:type="spellEnd"/>
      <w:r w:rsidR="00BD5050" w:rsidRPr="00363ACF">
        <w:rPr>
          <w:rFonts w:ascii="Times" w:eastAsia="Times New Roman" w:hAnsi="Times" w:cs="Times New Roman"/>
          <w:color w:val="auto"/>
          <w:sz w:val="20"/>
          <w:szCs w:val="20"/>
          <w:shd w:val="clear" w:color="auto" w:fill="FFFFFF"/>
        </w:rPr>
        <w:t xml:space="preserve"> Bilgi </w:t>
      </w:r>
      <w:proofErr w:type="spellStart"/>
      <w:r w:rsidR="00BD5050" w:rsidRPr="00363ACF">
        <w:rPr>
          <w:rFonts w:ascii="Times" w:eastAsia="Times New Roman" w:hAnsi="Times" w:cs="Times New Roman"/>
          <w:color w:val="auto"/>
          <w:sz w:val="20"/>
          <w:szCs w:val="20"/>
          <w:shd w:val="clear" w:color="auto" w:fill="FFFFFF"/>
        </w:rPr>
        <w:t>Sistemi</w:t>
      </w:r>
      <w:proofErr w:type="spellEnd"/>
      <w:r w:rsidR="00BD5050" w:rsidRPr="00363ACF">
        <w:rPr>
          <w:rFonts w:ascii="Times" w:eastAsia="Times New Roman" w:hAnsi="Times" w:cs="Times New Roman"/>
          <w:color w:val="auto"/>
          <w:sz w:val="20"/>
          <w:szCs w:val="20"/>
          <w:shd w:val="clear" w:color="auto" w:fill="FFFFFF"/>
        </w:rPr>
        <w:t xml:space="preserve"> (VERBİS),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sorumlularının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Sicile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başvuruda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Sicile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ilişkin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ilgili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diğer</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işlemlerde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kullanacakları</w:t>
      </w:r>
      <w:proofErr w:type="spellEnd"/>
      <w:r w:rsidRPr="00363ACF">
        <w:rPr>
          <w:rFonts w:ascii="Times" w:eastAsia="Times New Roman" w:hAnsi="Times" w:cs="Times New Roman"/>
          <w:color w:val="auto"/>
          <w:sz w:val="20"/>
          <w:szCs w:val="20"/>
          <w:shd w:val="clear" w:color="auto" w:fill="FFFFFF"/>
        </w:rPr>
        <w:t xml:space="preserve">, internet </w:t>
      </w:r>
      <w:proofErr w:type="spellStart"/>
      <w:r w:rsidRPr="00363ACF">
        <w:rPr>
          <w:rFonts w:ascii="Times" w:eastAsia="Times New Roman" w:hAnsi="Times" w:cs="Times New Roman"/>
          <w:color w:val="auto"/>
          <w:sz w:val="20"/>
          <w:szCs w:val="20"/>
          <w:shd w:val="clear" w:color="auto" w:fill="FFFFFF"/>
        </w:rPr>
        <w:t>üzerinden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erişilebilen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Başkanlık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tarafından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oluşturulan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yönetilen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bilişim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sistemi</w:t>
      </w:r>
      <w:proofErr w:type="spellEnd"/>
    </w:p>
    <w:p w14:paraId="73A93B46"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3E53DC39"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w:t>
      </w:r>
      <w:proofErr w:type="spellEnd"/>
      <w:r w:rsidRPr="00363ACF">
        <w:rPr>
          <w:rFonts w:ascii="Times" w:hAnsi="Times" w:cs="Times New Roman"/>
          <w:color w:val="auto"/>
          <w:sz w:val="20"/>
          <w:szCs w:val="20"/>
          <w:lang w:val="it-IT"/>
        </w:rPr>
        <w:t xml:space="preserve">za,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u w:val="single"/>
        </w:rPr>
        <w:t>bilgilendirmeye</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dayanan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u w:val="single"/>
          <w:lang w:val="sv-SE"/>
        </w:rPr>
        <w:t>ö</w:t>
      </w:r>
      <w:proofErr w:type="spellStart"/>
      <w:r w:rsidRPr="00363ACF">
        <w:rPr>
          <w:rFonts w:ascii="Times" w:hAnsi="Times" w:cs="Times New Roman"/>
          <w:color w:val="auto"/>
          <w:sz w:val="20"/>
          <w:szCs w:val="20"/>
          <w:u w:val="single"/>
        </w:rPr>
        <w:t>zgür</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iradeyle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açıklanan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w:t>
      </w:r>
      <w:proofErr w:type="spellEnd"/>
      <w:r w:rsidRPr="00363ACF">
        <w:rPr>
          <w:rFonts w:ascii="Times" w:hAnsi="Times" w:cs="Times New Roman"/>
          <w:color w:val="auto"/>
          <w:sz w:val="20"/>
          <w:szCs w:val="20"/>
          <w:lang w:val="it-IT"/>
        </w:rPr>
        <w:t>za</w:t>
      </w:r>
    </w:p>
    <w:p w14:paraId="323450D9"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Veri, </w:t>
      </w:r>
      <w:proofErr w:type="spellStart"/>
      <w:r w:rsidRPr="00363ACF">
        <w:rPr>
          <w:rFonts w:ascii="Times" w:hAnsi="Times" w:cs="Times New Roman"/>
          <w:color w:val="auto"/>
          <w:sz w:val="20"/>
          <w:szCs w:val="20"/>
        </w:rPr>
        <w:t>kimliği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u w:val="single"/>
        </w:rPr>
        <w:t>ger</w:t>
      </w:r>
      <w:r w:rsidRPr="00363ACF">
        <w:rPr>
          <w:rFonts w:ascii="Times" w:hAnsi="Times" w:cs="Times New Roman"/>
          <w:color w:val="auto"/>
          <w:sz w:val="20"/>
          <w:szCs w:val="20"/>
          <w:u w:val="single"/>
          <w:lang w:val="pt-PT"/>
        </w:rPr>
        <w:t>ç</w:t>
      </w:r>
      <w:r w:rsidRPr="00363ACF">
        <w:rPr>
          <w:rFonts w:ascii="Times" w:hAnsi="Times" w:cs="Times New Roman"/>
          <w:color w:val="auto"/>
          <w:sz w:val="20"/>
          <w:szCs w:val="20"/>
          <w:u w:val="single"/>
        </w:rPr>
        <w:t xml:space="preserve">ek </w:t>
      </w:r>
      <w:proofErr w:type="spellStart"/>
      <w:r w:rsidRPr="00363ACF">
        <w:rPr>
          <w:rFonts w:ascii="Times" w:hAnsi="Times" w:cs="Times New Roman"/>
          <w:color w:val="auto"/>
          <w:sz w:val="20"/>
          <w:szCs w:val="20"/>
          <w:u w:val="single"/>
        </w:rPr>
        <w:t>kişiye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tür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bilgi</w:t>
      </w:r>
      <w:proofErr w:type="spellEnd"/>
    </w:p>
    <w:p w14:paraId="1C0E5C04"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Özel </w:t>
      </w:r>
      <w:proofErr w:type="spellStart"/>
      <w:r w:rsidRPr="00363ACF">
        <w:rPr>
          <w:rFonts w:ascii="Times" w:eastAsia="Times New Roman" w:hAnsi="Times" w:cs="Times New Roman"/>
          <w:color w:val="auto"/>
          <w:sz w:val="20"/>
          <w:szCs w:val="20"/>
        </w:rPr>
        <w:t>Nitelikli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Veri, </w:t>
      </w:r>
      <w:proofErr w:type="spellStart"/>
      <w:r w:rsidRPr="00363ACF">
        <w:rPr>
          <w:rFonts w:ascii="Times" w:eastAsia="Times New Roman" w:hAnsi="Times" w:cs="Times New Roman"/>
          <w:color w:val="auto"/>
          <w:sz w:val="20"/>
          <w:szCs w:val="20"/>
        </w:rPr>
        <w:t>kişilerin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ırkı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etnik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kökeni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siyasi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düşüncesi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felsefi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inancı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dini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mezhebi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veya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diğer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inançları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kılık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kıyafeti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dernek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vakıf</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w:t>
      </w:r>
      <w:proofErr w:type="spellEnd"/>
      <w:r w:rsidRPr="00363ACF">
        <w:rPr>
          <w:rFonts w:ascii="Times" w:eastAsia="Times New Roman" w:hAnsi="Times" w:cs="Times New Roman"/>
          <w:color w:val="auto"/>
          <w:sz w:val="20"/>
          <w:szCs w:val="20"/>
        </w:rPr>
        <w:t xml:space="preserve"> da </w:t>
      </w:r>
      <w:proofErr w:type="spellStart"/>
      <w:r w:rsidRPr="00363ACF">
        <w:rPr>
          <w:rFonts w:ascii="Times" w:eastAsia="Times New Roman" w:hAnsi="Times" w:cs="Times New Roman"/>
          <w:color w:val="auto"/>
          <w:sz w:val="20"/>
          <w:szCs w:val="20"/>
        </w:rPr>
        <w:t>sendika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üyeliği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sağlığı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cinsel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hayatı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ceza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mahkûmiyeti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tedbirleriyle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ilgili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biyometrik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genetik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w:t>
      </w:r>
      <w:proofErr w:type="spellEnd"/>
    </w:p>
    <w:p w14:paraId="6DECCE5B"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tamamen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kısmen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parc</w:t>
      </w:r>
      <w:r w:rsidRPr="00363ACF">
        <w:rPr>
          <w:rFonts w:ascii="Times" w:hAnsi="Times" w:cs="Arial"/>
          <w:color w:val="auto"/>
          <w:sz w:val="20"/>
          <w:szCs w:val="20"/>
        </w:rPr>
        <w:t>̧</w:t>
      </w:r>
      <w:r w:rsidRPr="00363ACF">
        <w:rPr>
          <w:rFonts w:ascii="Times" w:hAnsi="Times" w:cs="Times New Roman"/>
          <w:color w:val="auto"/>
          <w:sz w:val="20"/>
          <w:szCs w:val="20"/>
        </w:rPr>
        <w: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depolanması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muhafaza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deg</w:t>
      </w:r>
      <w:r w:rsidRPr="00363ACF">
        <w:rPr>
          <w:rFonts w:ascii="Times" w:hAnsi="Times" w:cs="Arial"/>
          <w:color w:val="auto"/>
          <w:sz w:val="20"/>
          <w:szCs w:val="20"/>
        </w:rPr>
        <w:t>̆</w:t>
      </w:r>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yeniden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w:t>
      </w:r>
      <w:r w:rsidRPr="00363ACF">
        <w:rPr>
          <w:rFonts w:ascii="Times" w:hAnsi="Times" w:cs="Arial"/>
          <w:color w:val="auto"/>
          <w:sz w:val="20"/>
          <w:szCs w:val="20"/>
        </w:rPr>
        <w:t>̈</w:t>
      </w:r>
      <w:r w:rsidRPr="00363ACF">
        <w:rPr>
          <w:rFonts w:ascii="Times" w:hAnsi="Times" w:cs="Times New Roman"/>
          <w:color w:val="auto"/>
          <w:sz w:val="20"/>
          <w:szCs w:val="20"/>
        </w:rPr>
        <w:t>zenlenmesi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ac</w:t>
      </w:r>
      <w:r w:rsidRPr="00363ACF">
        <w:rPr>
          <w:rFonts w:ascii="Times" w:hAnsi="Times" w:cs="Arial"/>
          <w:color w:val="auto"/>
          <w:sz w:val="20"/>
          <w:szCs w:val="20"/>
        </w:rPr>
        <w:t>̧</w:t>
      </w:r>
      <w:r w:rsidRPr="00363ACF">
        <w:rPr>
          <w:rFonts w:ascii="Times" w:hAnsi="Times" w:cs="Times New Roman"/>
          <w:color w:val="auto"/>
          <w:sz w:val="20"/>
          <w:szCs w:val="20"/>
        </w:rPr>
        <w:t>ıklanması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aktarılması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devralınması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w:t>
      </w:r>
      <w:r w:rsidRPr="00363ACF">
        <w:rPr>
          <w:rFonts w:ascii="Times" w:hAnsi="Times" w:cs="Arial"/>
          <w:color w:val="auto"/>
          <w:sz w:val="20"/>
          <w:szCs w:val="20"/>
        </w:rPr>
        <w:t>̂</w:t>
      </w:r>
      <w:r w:rsidRPr="00363ACF">
        <w:rPr>
          <w:rFonts w:ascii="Times" w:hAnsi="Times" w:cs="Times New Roman"/>
          <w:color w:val="auto"/>
          <w:sz w:val="20"/>
          <w:szCs w:val="20"/>
        </w:rPr>
        <w:t>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sını</w:t>
      </w:r>
      <w:r w:rsidRPr="00363ACF">
        <w:rPr>
          <w:rFonts w:ascii="Times" w:hAnsi="Times" w:cs="Times New Roman"/>
          <w:color w:val="auto"/>
          <w:sz w:val="20"/>
          <w:szCs w:val="20"/>
          <w:lang w:val="de-DE"/>
        </w:rPr>
        <w:t>fland</w:t>
      </w:r>
      <w:r w:rsidRPr="00363ACF">
        <w:rPr>
          <w:rFonts w:ascii="Times" w:hAnsi="Times" w:cs="Times New Roman"/>
          <w:color w:val="auto"/>
          <w:sz w:val="20"/>
          <w:szCs w:val="20"/>
        </w:rPr>
        <w:t>ırılması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kullanılmasının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engellenmesi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üzerinde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gerçekleştirilen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türlu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p>
    <w:p w14:paraId="30B56F26"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w:t>
      </w:r>
    </w:p>
    <w:p w14:paraId="3B75C279"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lastRenderedPageBreak/>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getirilmesidir</w:t>
      </w:r>
      <w:proofErr w:type="spellEnd"/>
      <w:r w:rsidRPr="00363ACF">
        <w:rPr>
          <w:rFonts w:ascii="Times" w:hAnsi="Times" w:cs="Times New Roman"/>
          <w:color w:val="auto"/>
          <w:sz w:val="20"/>
          <w:szCs w:val="20"/>
        </w:rPr>
        <w:t>.</w:t>
      </w:r>
    </w:p>
    <w:p w14:paraId="2FB2623E"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hi</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w:t>
      </w:r>
    </w:p>
    <w:p w14:paraId="696FA688"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kimse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hi</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erişilemez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w:t>
      </w:r>
    </w:p>
    <w:p w14:paraId="7B54B094"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eşleştirilerek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surette </w:t>
      </w:r>
      <w:proofErr w:type="spellStart"/>
      <w:r w:rsidRPr="00363ACF">
        <w:rPr>
          <w:rFonts w:ascii="Times" w:hAnsi="Times" w:cs="Times New Roman"/>
          <w:color w:val="auto"/>
          <w:sz w:val="20"/>
          <w:szCs w:val="20"/>
        </w:rPr>
        <w:t>kimliği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ilişkilendirilemeyecek</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w:t>
      </w:r>
    </w:p>
    <w:p w14:paraId="7B0723A9"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tamamen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kısmen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sisteminin</w:t>
      </w:r>
      <w:proofErr w:type="spellEnd"/>
      <w:r w:rsidRPr="00363ACF">
        <w:rPr>
          <w:rFonts w:ascii="Times" w:hAnsi="Times" w:cs="Times New Roman"/>
          <w:color w:val="auto"/>
          <w:sz w:val="20"/>
          <w:szCs w:val="20"/>
        </w:rPr>
        <w:t xml:space="preserve"> par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bulunduğu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w:t>
      </w:r>
      <w:proofErr w:type="spellEnd"/>
    </w:p>
    <w:p w14:paraId="5BEFFB03"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aygıtlar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oluşturulabildiği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okunabildiği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değiştirilebildiği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207D7C3B"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dışında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görsel</w:t>
      </w:r>
      <w:proofErr w:type="spellEnd"/>
      <w:r w:rsidRPr="00363ACF">
        <w:rPr>
          <w:rFonts w:ascii="Times" w:hAnsi="Times" w:cs="Times New Roman"/>
          <w:color w:val="auto"/>
          <w:sz w:val="20"/>
          <w:szCs w:val="20"/>
        </w:rPr>
        <w:t xml:space="preserve"> vb. </w:t>
      </w:r>
      <w:proofErr w:type="spellStart"/>
      <w:r w:rsidRPr="00363ACF">
        <w:rPr>
          <w:rFonts w:ascii="Times" w:hAnsi="Times" w:cs="Times New Roman"/>
          <w:color w:val="auto"/>
          <w:sz w:val="20"/>
          <w:szCs w:val="20"/>
        </w:rPr>
        <w:t>diğer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0913AA9F" w14:textId="77777777" w:rsidR="00EE3676" w:rsidRPr="00363ACF" w:rsidRDefault="00EE3676" w:rsidP="00E43AB0">
      <w:pPr>
        <w:pStyle w:val="Saptanm"/>
        <w:spacing w:line="360" w:lineRule="auto"/>
        <w:jc w:val="both"/>
        <w:rPr>
          <w:rFonts w:ascii="Times" w:hAnsi="Times" w:cs="Times New Roman"/>
          <w:color w:val="auto"/>
          <w:sz w:val="20"/>
          <w:szCs w:val="20"/>
          <w:shd w:val="clear" w:color="auto" w:fill="FFFFFF"/>
          <w:lang w:val="nl-NL"/>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w:t>
      </w:r>
      <w:proofErr w:type="spellStart"/>
      <w:r w:rsidRPr="00363ACF">
        <w:rPr>
          <w:rFonts w:ascii="Times" w:hAnsi="Times" w:cs="Times New Roman"/>
          <w:color w:val="auto"/>
          <w:sz w:val="20"/>
          <w:szCs w:val="20"/>
          <w:shd w:val="clear" w:color="auto" w:fill="FFFFFF"/>
        </w:rPr>
        <w:t>envanteri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w:t>
      </w:r>
      <w:proofErr w:type="spellEnd"/>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lerine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bağlı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olarak</w:t>
      </w:r>
      <w:proofErr w:type="spellEnd"/>
      <w:r w:rsidRPr="00363ACF">
        <w:rPr>
          <w:rFonts w:ascii="Times" w:hAnsi="Times" w:cs="Times New Roman"/>
          <w:color w:val="auto"/>
          <w:sz w:val="20"/>
          <w:szCs w:val="20"/>
          <w:shd w:val="clear" w:color="auto" w:fill="FFFFFF"/>
        </w:rPr>
        <w:t xml:space="preserve"> ger</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ekleştirmekte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oldukları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faaliyetlerini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xml:space="preserve"> ama</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hukuki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sebebi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kategorisi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aktarılan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alıcı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grubu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konusu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grubuyla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ilişkilendirerek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oluşturdukları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işlendikleri</w:t>
      </w:r>
      <w:proofErr w:type="spellEnd"/>
      <w:r w:rsidRPr="00363ACF">
        <w:rPr>
          <w:rFonts w:ascii="Times" w:hAnsi="Times" w:cs="Times New Roman"/>
          <w:color w:val="auto"/>
          <w:sz w:val="20"/>
          <w:szCs w:val="20"/>
          <w:shd w:val="clear" w:color="auto" w:fill="FFFFFF"/>
        </w:rPr>
        <w:t xml:space="preserve"> ama</w:t>
      </w:r>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lar </w:t>
      </w:r>
      <w:proofErr w:type="spellStart"/>
      <w:r w:rsidRPr="00363ACF">
        <w:rPr>
          <w:rFonts w:ascii="Times" w:hAnsi="Times" w:cs="Times New Roman"/>
          <w:color w:val="auto"/>
          <w:sz w:val="20"/>
          <w:szCs w:val="20"/>
          <w:shd w:val="clear" w:color="auto" w:fill="FFFFFF"/>
        </w:rPr>
        <w:t>i</w:t>
      </w:r>
      <w:proofErr w:type="spellEnd"/>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gerekli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azami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muhafaza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edilme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süresini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yabancı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ülkelere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aktarımı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öng</w:t>
      </w:r>
      <w:proofErr w:type="spellEnd"/>
      <w:r w:rsidRPr="00363ACF">
        <w:rPr>
          <w:rFonts w:ascii="Times" w:hAnsi="Times" w:cs="Times New Roman"/>
          <w:color w:val="auto"/>
          <w:sz w:val="20"/>
          <w:szCs w:val="20"/>
          <w:shd w:val="clear" w:color="auto" w:fill="FFFFFF"/>
          <w:lang w:val="sv-SE"/>
        </w:rPr>
        <w:t>ö</w:t>
      </w:r>
      <w:proofErr w:type="spellStart"/>
      <w:r w:rsidRPr="00363ACF">
        <w:rPr>
          <w:rFonts w:ascii="Times" w:hAnsi="Times" w:cs="Times New Roman"/>
          <w:color w:val="auto"/>
          <w:sz w:val="20"/>
          <w:szCs w:val="20"/>
          <w:shd w:val="clear" w:color="auto" w:fill="FFFFFF"/>
        </w:rPr>
        <w:t>rülen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güvenliğine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alınan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tedbirleri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açıklayarak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detaylandırdıkları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lang w:val="nl-NL"/>
        </w:rPr>
        <w:t>envanteri</w:t>
      </w:r>
      <w:proofErr w:type="spellEnd"/>
    </w:p>
    <w:p w14:paraId="5285384E"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5BCDD80F"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saklama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işlendikleri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amaç</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w:t>
      </w:r>
      <w:proofErr w:type="spellEnd"/>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gerekli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azami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süreyi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belirleme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silme</w:t>
      </w:r>
      <w:proofErr w:type="spellEnd"/>
      <w:r w:rsidRPr="00363ACF">
        <w:rPr>
          <w:rFonts w:ascii="Times" w:hAnsi="Times" w:cs="Times New Roman"/>
          <w:color w:val="auto"/>
          <w:sz w:val="20"/>
          <w:szCs w:val="20"/>
          <w:shd w:val="clear" w:color="auto" w:fill="FFFFFF"/>
        </w:rPr>
        <w:t xml:space="preserve">, yok </w:t>
      </w:r>
      <w:proofErr w:type="spellStart"/>
      <w:r w:rsidRPr="00363ACF">
        <w:rPr>
          <w:rFonts w:ascii="Times" w:hAnsi="Times" w:cs="Times New Roman"/>
          <w:color w:val="auto"/>
          <w:sz w:val="20"/>
          <w:szCs w:val="20"/>
          <w:shd w:val="clear" w:color="auto" w:fill="FFFFFF"/>
        </w:rPr>
        <w:t>etme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w:t>
      </w:r>
      <w:r w:rsidRPr="00363ACF">
        <w:rPr>
          <w:rFonts w:ascii="Times" w:hAnsi="Times" w:cs="Times New Roman"/>
          <w:color w:val="auto"/>
          <w:sz w:val="20"/>
          <w:szCs w:val="20"/>
          <w:shd w:val="clear" w:color="auto" w:fill="FFFFFF"/>
          <w:lang w:val="it-IT"/>
        </w:rPr>
        <w:t>lemi</w:t>
      </w:r>
      <w:proofErr w:type="spellEnd"/>
      <w:r w:rsidRPr="00363ACF">
        <w:rPr>
          <w:rFonts w:ascii="Times" w:hAnsi="Times" w:cs="Times New Roman"/>
          <w:color w:val="auto"/>
          <w:sz w:val="20"/>
          <w:szCs w:val="20"/>
          <w:shd w:val="clear" w:color="auto" w:fill="FFFFFF"/>
          <w:lang w:val="it-IT"/>
        </w:rPr>
        <w:t xml:space="preserve"> i</w:t>
      </w:r>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dayanak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yaptıkları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w:t>
      </w:r>
      <w:proofErr w:type="spellEnd"/>
    </w:p>
    <w:p w14:paraId="02E69B7C"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63E783F7"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Periyodik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kanunda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yer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şartlarının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tamamının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ortadan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kalkması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durumunda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saklama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politikasında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belirtilen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tekrar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eden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aralıklarla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resen</w:t>
      </w:r>
      <w:proofErr w:type="spellEnd"/>
      <w:r w:rsidRPr="00363ACF">
        <w:rPr>
          <w:rFonts w:ascii="Times" w:hAnsi="Times" w:cs="Times New Roman"/>
          <w:color w:val="auto"/>
          <w:sz w:val="20"/>
          <w:szCs w:val="20"/>
          <w:shd w:val="clear" w:color="auto" w:fill="FFFFFF"/>
        </w:rPr>
        <w:t xml:space="preserve"> ger</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ekleştirilecek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silme</w:t>
      </w:r>
      <w:proofErr w:type="spellEnd"/>
      <w:r w:rsidRPr="00363ACF">
        <w:rPr>
          <w:rFonts w:ascii="Times" w:hAnsi="Times" w:cs="Times New Roman"/>
          <w:color w:val="auto"/>
          <w:sz w:val="20"/>
          <w:szCs w:val="20"/>
          <w:shd w:val="clear" w:color="auto" w:fill="FFFFFF"/>
        </w:rPr>
        <w:t xml:space="preserve">, yok </w:t>
      </w:r>
      <w:proofErr w:type="spellStart"/>
      <w:r w:rsidRPr="00363ACF">
        <w:rPr>
          <w:rFonts w:ascii="Times" w:hAnsi="Times" w:cs="Times New Roman"/>
          <w:color w:val="auto"/>
          <w:sz w:val="20"/>
          <w:szCs w:val="20"/>
          <w:shd w:val="clear" w:color="auto" w:fill="FFFFFF"/>
        </w:rPr>
        <w:t>etme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işlemi</w:t>
      </w:r>
      <w:proofErr w:type="spellEnd"/>
    </w:p>
    <w:p w14:paraId="43BE831C"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7EB8949F"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0A2A9499"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r w:rsidRPr="00363ACF">
        <w:rPr>
          <w:rFonts w:ascii="Times" w:hAnsi="Times" w:cs="Times New Roman"/>
          <w:color w:val="auto"/>
          <w:sz w:val="20"/>
          <w:szCs w:val="20"/>
          <w:shd w:val="clear" w:color="auto" w:fill="FFFFFF"/>
        </w:rPr>
        <w:t xml:space="preserve">Veri </w:t>
      </w:r>
      <w:proofErr w:type="spellStart"/>
      <w:r w:rsidRPr="00363ACF">
        <w:rPr>
          <w:rFonts w:ascii="Times" w:hAnsi="Times" w:cs="Times New Roman"/>
          <w:color w:val="auto"/>
          <w:sz w:val="20"/>
          <w:szCs w:val="20"/>
          <w:shd w:val="clear" w:color="auto" w:fill="FFFFFF"/>
        </w:rPr>
        <w:t>kayıt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sistemi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kriterlere</w:t>
      </w:r>
      <w:proofErr w:type="spellEnd"/>
      <w:r w:rsidRPr="00363ACF">
        <w:rPr>
          <w:rFonts w:ascii="Times" w:hAnsi="Times" w:cs="Times New Roman"/>
          <w:color w:val="auto"/>
          <w:sz w:val="20"/>
          <w:szCs w:val="20"/>
          <w:shd w:val="clear" w:color="auto" w:fill="FFFFFF"/>
        </w:rPr>
        <w:t xml:space="preserve"> g</w:t>
      </w:r>
      <w:r w:rsidRPr="00363ACF">
        <w:rPr>
          <w:rFonts w:ascii="Times" w:hAnsi="Times" w:cs="Times New Roman"/>
          <w:color w:val="auto"/>
          <w:sz w:val="20"/>
          <w:szCs w:val="20"/>
          <w:shd w:val="clear" w:color="auto" w:fill="FFFFFF"/>
          <w:lang w:val="sv-SE"/>
        </w:rPr>
        <w:t>ö</w:t>
      </w:r>
      <w:r w:rsidRPr="00363ACF">
        <w:rPr>
          <w:rFonts w:ascii="Times" w:hAnsi="Times" w:cs="Times New Roman"/>
          <w:color w:val="auto"/>
          <w:sz w:val="20"/>
          <w:szCs w:val="20"/>
          <w:shd w:val="clear" w:color="auto" w:fill="FFFFFF"/>
        </w:rPr>
        <w:t xml:space="preserve">re </w:t>
      </w:r>
      <w:proofErr w:type="spellStart"/>
      <w:r w:rsidRPr="00363ACF">
        <w:rPr>
          <w:rFonts w:ascii="Times" w:hAnsi="Times" w:cs="Times New Roman"/>
          <w:color w:val="auto"/>
          <w:sz w:val="20"/>
          <w:szCs w:val="20"/>
          <w:shd w:val="clear" w:color="auto" w:fill="FFFFFF"/>
        </w:rPr>
        <w:t>yapılandırı</w:t>
      </w:r>
      <w:r w:rsidR="00F64DCE" w:rsidRPr="00363ACF">
        <w:rPr>
          <w:rFonts w:ascii="Times" w:hAnsi="Times" w:cs="Times New Roman"/>
          <w:color w:val="auto"/>
          <w:sz w:val="20"/>
          <w:szCs w:val="20"/>
          <w:shd w:val="clear" w:color="auto" w:fill="FFFFFF"/>
        </w:rPr>
        <w:t>larak</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işlendiği</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kayıt</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sistemini</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ifade</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eder</w:t>
      </w:r>
      <w:proofErr w:type="spellEnd"/>
      <w:r w:rsidR="00F64DCE" w:rsidRPr="00363ACF">
        <w:rPr>
          <w:rFonts w:ascii="Times" w:hAnsi="Times" w:cs="Times New Roman"/>
          <w:color w:val="auto"/>
          <w:sz w:val="20"/>
          <w:szCs w:val="20"/>
          <w:shd w:val="clear" w:color="auto" w:fill="FFFFFF"/>
        </w:rPr>
        <w:t>.</w:t>
      </w:r>
    </w:p>
    <w:p w14:paraId="1E935660" w14:textId="77777777" w:rsidR="00CD507E" w:rsidRPr="00363ACF" w:rsidRDefault="00CD507E" w:rsidP="00E43AB0">
      <w:pPr>
        <w:pStyle w:val="Saptanm"/>
        <w:spacing w:after="240" w:line="340" w:lineRule="atLeast"/>
        <w:jc w:val="both"/>
        <w:rPr>
          <w:rFonts w:ascii="Times" w:eastAsia="Times New Roman" w:hAnsi="Times" w:cs="Times New Roman"/>
          <w:color w:val="auto"/>
          <w:sz w:val="20"/>
          <w:szCs w:val="20"/>
        </w:rPr>
      </w:pPr>
    </w:p>
    <w:p w14:paraId="15655B79" w14:textId="77777777" w:rsidR="00EE3676" w:rsidRPr="00363ACF" w:rsidRDefault="00EE3676" w:rsidP="00E43AB0">
      <w:pPr>
        <w:pStyle w:val="Gvd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r w:rsidRPr="00363ACF">
        <w:rPr>
          <w:rFonts w:ascii="Times" w:eastAsia="Calibri" w:hAnsi="Times" w:cs="Times New Roman"/>
          <w:color w:val="auto"/>
          <w:sz w:val="20"/>
          <w:szCs w:val="20"/>
          <w:lang w:val="de-DE"/>
        </w:rPr>
        <w:t>GENEL B</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LG</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LEND</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es-ES_tradnl"/>
        </w:rPr>
        <w:t xml:space="preserve">RME VE TEMEL </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LKELER</w:t>
      </w:r>
    </w:p>
    <w:p w14:paraId="6C72E614" w14:textId="05525B1A"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Kanun’un 5 ve </w:t>
      </w:r>
      <w:proofErr w:type="gramStart"/>
      <w:r w:rsidRPr="00363ACF">
        <w:rPr>
          <w:rFonts w:ascii="Times" w:hAnsi="Times" w:cs="Times New Roman"/>
          <w:color w:val="auto"/>
          <w:sz w:val="20"/>
          <w:szCs w:val="20"/>
        </w:rPr>
        <w:t xml:space="preserve">6 </w:t>
      </w:r>
      <w:proofErr w:type="spellStart"/>
      <w:r w:rsidRPr="00363ACF">
        <w:rPr>
          <w:rFonts w:ascii="Times" w:hAnsi="Times" w:cs="Times New Roman"/>
          <w:color w:val="auto"/>
          <w:sz w:val="20"/>
          <w:szCs w:val="20"/>
        </w:rPr>
        <w:t>ncı</w:t>
      </w:r>
      <w:proofErr w:type="spellEnd"/>
      <w:proofErr w:type="gramEnd"/>
      <w:r w:rsidRPr="00363ACF">
        <w:rPr>
          <w:rFonts w:ascii="Times" w:hAnsi="Times" w:cs="Times New Roman"/>
          <w:color w:val="auto"/>
          <w:sz w:val="20"/>
          <w:szCs w:val="20"/>
        </w:rPr>
        <w:t xml:space="preserve"> maddelerinde yer alan kişisel verilerin işlenme şartlarının tamamının ortadan kalkması halinde, kişisel veriler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Pr="00363ACF">
        <w:rPr>
          <w:rFonts w:ascii="Times" w:hAnsi="Times" w:cs="Times New Roman"/>
          <w:color w:val="auto"/>
          <w:sz w:val="20"/>
          <w:szCs w:val="20"/>
        </w:rPr>
        <w:t xml:space="preserve"> </w:t>
      </w:r>
      <w:r w:rsidR="00363ACF">
        <w:rPr>
          <w:rFonts w:ascii="Times" w:hAnsi="Times" w:cs="Times New Roman"/>
          <w:color w:val="auto"/>
          <w:sz w:val="20"/>
          <w:szCs w:val="20"/>
        </w:rPr>
        <w:t xml:space="preserve">işletmemiz </w:t>
      </w:r>
      <w:r w:rsidRPr="00363ACF">
        <w:rPr>
          <w:rFonts w:ascii="Times" w:hAnsi="Times" w:cs="Times New Roman"/>
          <w:color w:val="auto"/>
          <w:sz w:val="20"/>
          <w:szCs w:val="20"/>
        </w:rPr>
        <w:t xml:space="preserve">tarafından </w:t>
      </w:r>
      <w:proofErr w:type="spellStart"/>
      <w:r w:rsidRPr="00363ACF">
        <w:rPr>
          <w:rFonts w:ascii="Times" w:hAnsi="Times" w:cs="Times New Roman"/>
          <w:color w:val="auto"/>
          <w:sz w:val="20"/>
          <w:szCs w:val="20"/>
        </w:rPr>
        <w:t>re’sen</w:t>
      </w:r>
      <w:proofErr w:type="spellEnd"/>
      <w:r w:rsidRPr="00363ACF">
        <w:rPr>
          <w:rFonts w:ascii="Times" w:hAnsi="Times" w:cs="Times New Roman"/>
          <w:color w:val="auto"/>
          <w:sz w:val="20"/>
          <w:szCs w:val="20"/>
        </w:rPr>
        <w:t xml:space="preserve"> veya ilgili kişinin talebi üzerine silinip, yok edilmekte veya anonim hale getirilmektedir.</w:t>
      </w:r>
    </w:p>
    <w:p w14:paraId="0EF18527" w14:textId="77777777"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lastRenderedPageBreak/>
        <w:t>İlgili kişinin Kanun ‘</w:t>
      </w:r>
      <w:proofErr w:type="spellStart"/>
      <w:r w:rsidRPr="00363ACF">
        <w:rPr>
          <w:rFonts w:ascii="Times" w:hAnsi="Times" w:cs="Times New Roman"/>
          <w:color w:val="auto"/>
          <w:sz w:val="20"/>
          <w:szCs w:val="20"/>
        </w:rPr>
        <w:t>nun</w:t>
      </w:r>
      <w:proofErr w:type="spellEnd"/>
      <w:r w:rsidRPr="00363ACF">
        <w:rPr>
          <w:rFonts w:ascii="Times" w:hAnsi="Times" w:cs="Times New Roman"/>
          <w:color w:val="auto"/>
          <w:sz w:val="20"/>
          <w:szCs w:val="20"/>
        </w:rPr>
        <w:t xml:space="preserve"> </w:t>
      </w:r>
      <w:proofErr w:type="gramStart"/>
      <w:r w:rsidRPr="00363ACF">
        <w:rPr>
          <w:rFonts w:ascii="Times" w:hAnsi="Times" w:cs="Times New Roman"/>
          <w:color w:val="auto"/>
          <w:sz w:val="20"/>
          <w:szCs w:val="20"/>
        </w:rPr>
        <w:t xml:space="preserve">11 </w:t>
      </w:r>
      <w:proofErr w:type="spellStart"/>
      <w:r w:rsidRPr="00363ACF">
        <w:rPr>
          <w:rFonts w:ascii="Times" w:hAnsi="Times" w:cs="Times New Roman"/>
          <w:color w:val="auto"/>
          <w:sz w:val="20"/>
          <w:szCs w:val="20"/>
        </w:rPr>
        <w:t>nci</w:t>
      </w:r>
      <w:proofErr w:type="spellEnd"/>
      <w:proofErr w:type="gramEnd"/>
      <w:r w:rsidRPr="00363ACF">
        <w:rPr>
          <w:rFonts w:ascii="Times" w:hAnsi="Times" w:cs="Times New Roman"/>
          <w:color w:val="auto"/>
          <w:sz w:val="20"/>
          <w:szCs w:val="20"/>
        </w:rPr>
        <w:t xml:space="preserve"> maddesinde yazılı herhangi bir hakkını kullanmak adına tarafımıza iletmiş olduğu talepler en geç 30 (otuz) gün içerisinde sonuçlandırılmakta ve ilgili kişiye bilgi verilmektedir.</w:t>
      </w:r>
    </w:p>
    <w:p w14:paraId="628DF49E" w14:textId="48B205A0" w:rsidR="00EE3676" w:rsidRPr="00363ACF" w:rsidRDefault="00363ACF" w:rsidP="00E43AB0">
      <w:pPr>
        <w:pStyle w:val="Gvde"/>
        <w:numPr>
          <w:ilvl w:val="0"/>
          <w:numId w:val="6"/>
        </w:numPr>
        <w:spacing w:after="160" w:line="259" w:lineRule="auto"/>
        <w:jc w:val="both"/>
        <w:rPr>
          <w:rFonts w:ascii="Times" w:hAnsi="Times" w:cs="Times New Roman"/>
          <w:color w:val="auto"/>
          <w:sz w:val="20"/>
          <w:szCs w:val="20"/>
        </w:rPr>
      </w:pPr>
      <w:r>
        <w:rPr>
          <w:rFonts w:ascii="Times" w:hAnsi="Times" w:cs="Times New Roman"/>
          <w:color w:val="auto"/>
          <w:sz w:val="20"/>
          <w:szCs w:val="20"/>
        </w:rPr>
        <w:t>İşletmemiz</w:t>
      </w:r>
      <w:r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 xml:space="preserve">kişisel verilerin silinmesi, yok edilmesi veya anonim hale getirilmesinde Kanunun </w:t>
      </w:r>
      <w:proofErr w:type="gramStart"/>
      <w:r w:rsidR="00EE3676" w:rsidRPr="00363ACF">
        <w:rPr>
          <w:rFonts w:ascii="Times" w:hAnsi="Times" w:cs="Times New Roman"/>
          <w:color w:val="auto"/>
          <w:sz w:val="20"/>
          <w:szCs w:val="20"/>
        </w:rPr>
        <w:t>4 üncü</w:t>
      </w:r>
      <w:proofErr w:type="gramEnd"/>
      <w:r w:rsidR="00EE3676" w:rsidRPr="00363ACF">
        <w:rPr>
          <w:rFonts w:ascii="Times" w:hAnsi="Times" w:cs="Times New Roman"/>
          <w:color w:val="auto"/>
          <w:sz w:val="20"/>
          <w:szCs w:val="20"/>
        </w:rPr>
        <w:t xml:space="preserve"> maddesindeki genel ilkeler ile 12 </w:t>
      </w:r>
      <w:proofErr w:type="spellStart"/>
      <w:r w:rsidR="00EE3676" w:rsidRPr="00363ACF">
        <w:rPr>
          <w:rFonts w:ascii="Times" w:hAnsi="Times" w:cs="Times New Roman"/>
          <w:color w:val="auto"/>
          <w:sz w:val="20"/>
          <w:szCs w:val="20"/>
        </w:rPr>
        <w:t>nci</w:t>
      </w:r>
      <w:proofErr w:type="spellEnd"/>
      <w:r w:rsidR="00EE3676" w:rsidRPr="00363ACF">
        <w:rPr>
          <w:rFonts w:ascii="Times" w:hAnsi="Times" w:cs="Times New Roman"/>
          <w:color w:val="auto"/>
          <w:sz w:val="20"/>
          <w:szCs w:val="20"/>
        </w:rPr>
        <w:t xml:space="preserve"> maddesi kapsamında alınması gereken teknik ve idari tedbirlere, ilgili mevzuat hükümlerine, Kurul kararlarına ve kişisel veri saklama ve imha politikasına uygun hareket etmektedir.</w:t>
      </w:r>
    </w:p>
    <w:p w14:paraId="7AEE4E3A" w14:textId="75F6D7F4"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Kişisel verilerin silinmesi, yok edilmesi, anonim hale getirilmesiyle ilgili yapılan tüm işlemler </w:t>
      </w:r>
      <w:proofErr w:type="spellStart"/>
      <w:r w:rsidR="003F3282">
        <w:rPr>
          <w:rFonts w:ascii="Times" w:hAnsi="Times" w:cs="Times New Roman"/>
          <w:color w:val="auto"/>
          <w:sz w:val="20"/>
          <w:szCs w:val="20"/>
        </w:rPr>
        <w:t>Mia</w:t>
      </w:r>
      <w:proofErr w:type="spellEnd"/>
      <w:r w:rsidR="003F3282">
        <w:rPr>
          <w:rFonts w:ascii="Times" w:hAnsi="Times" w:cs="Times New Roman"/>
          <w:color w:val="auto"/>
          <w:sz w:val="20"/>
          <w:szCs w:val="20"/>
        </w:rPr>
        <w:t xml:space="preserve"> </w:t>
      </w:r>
      <w:r w:rsidR="00323CED" w:rsidRPr="00363ACF">
        <w:rPr>
          <w:rFonts w:ascii="Times" w:hAnsi="Times" w:cs="Times New Roman"/>
          <w:color w:val="auto"/>
          <w:sz w:val="20"/>
          <w:szCs w:val="20"/>
        </w:rPr>
        <w:t>tarafından</w:t>
      </w:r>
      <w:r w:rsidRPr="00363ACF">
        <w:rPr>
          <w:rFonts w:ascii="Times" w:hAnsi="Times" w:cs="Times New Roman"/>
          <w:color w:val="auto"/>
          <w:sz w:val="20"/>
          <w:szCs w:val="20"/>
        </w:rPr>
        <w:t xml:space="preserve"> kayıt altı</w:t>
      </w:r>
      <w:proofErr w:type="spellStart"/>
      <w:r w:rsidRPr="00363ACF">
        <w:rPr>
          <w:rFonts w:ascii="Times" w:hAnsi="Times" w:cs="Times New Roman"/>
          <w:color w:val="auto"/>
          <w:sz w:val="20"/>
          <w:szCs w:val="20"/>
          <w:lang w:val="it-IT"/>
        </w:rPr>
        <w:t>na</w:t>
      </w:r>
      <w:proofErr w:type="spellEnd"/>
      <w:r w:rsidRPr="00363ACF">
        <w:rPr>
          <w:rFonts w:ascii="Times" w:hAnsi="Times" w:cs="Times New Roman"/>
          <w:color w:val="auto"/>
          <w:sz w:val="20"/>
          <w:szCs w:val="20"/>
          <w:lang w:val="it-IT"/>
        </w:rPr>
        <w:t xml:space="preserve"> al</w:t>
      </w:r>
      <w:proofErr w:type="spellStart"/>
      <w:r w:rsidRPr="00363ACF">
        <w:rPr>
          <w:rFonts w:ascii="Times" w:hAnsi="Times" w:cs="Times New Roman"/>
          <w:color w:val="auto"/>
          <w:sz w:val="20"/>
          <w:szCs w:val="20"/>
        </w:rPr>
        <w:t>ınmaktadır</w:t>
      </w:r>
      <w:proofErr w:type="spellEnd"/>
      <w:r w:rsidRPr="00363ACF">
        <w:rPr>
          <w:rFonts w:ascii="Times" w:hAnsi="Times" w:cs="Times New Roman"/>
          <w:color w:val="auto"/>
          <w:sz w:val="20"/>
          <w:szCs w:val="20"/>
        </w:rPr>
        <w:t>.</w:t>
      </w:r>
    </w:p>
    <w:p w14:paraId="233BF870" w14:textId="77777777"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Kurul tarafından aksine bir karar alınmadıkça, kişisel verileri </w:t>
      </w:r>
      <w:proofErr w:type="spellStart"/>
      <w:r w:rsidRPr="00363ACF">
        <w:rPr>
          <w:rFonts w:ascii="Times" w:hAnsi="Times" w:cs="Times New Roman"/>
          <w:color w:val="auto"/>
          <w:sz w:val="20"/>
          <w:szCs w:val="20"/>
        </w:rPr>
        <w:t>re’sen</w:t>
      </w:r>
      <w:proofErr w:type="spellEnd"/>
      <w:r w:rsidRPr="00363ACF">
        <w:rPr>
          <w:rFonts w:ascii="Times" w:hAnsi="Times" w:cs="Times New Roman"/>
          <w:color w:val="auto"/>
          <w:sz w:val="20"/>
          <w:szCs w:val="20"/>
        </w:rPr>
        <w:t xml:space="preserve"> silme, yok etme veya anonim hale getirme yöntemlerinden uygun olanını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Pr="00363ACF">
        <w:rPr>
          <w:rFonts w:ascii="Times" w:hAnsi="Times" w:cs="Times New Roman"/>
          <w:color w:val="auto"/>
          <w:sz w:val="20"/>
          <w:szCs w:val="20"/>
        </w:rPr>
        <w:t xml:space="preserve"> seçmekteyiz. Ancak, ilgili Kişinin talebi halinde uygun yöntem gerekçesi açıklanarak seçilebilecektir.</w:t>
      </w:r>
    </w:p>
    <w:p w14:paraId="4EB6B3C8" w14:textId="77777777" w:rsidR="00EE3676" w:rsidRPr="00363ACF" w:rsidRDefault="00EE3676" w:rsidP="00E43AB0">
      <w:pPr>
        <w:pStyle w:val="Saptanm"/>
        <w:numPr>
          <w:ilvl w:val="0"/>
          <w:numId w:val="2"/>
        </w:numPr>
        <w:spacing w:after="240" w:line="340" w:lineRule="atLeast"/>
        <w:jc w:val="both"/>
        <w:rPr>
          <w:rFonts w:ascii="Times" w:eastAsia="Times New Roman" w:hAnsi="Times" w:cs="Times New Roman"/>
          <w:color w:val="auto"/>
          <w:sz w:val="20"/>
          <w:szCs w:val="20"/>
          <w:lang w:val="tr-TR"/>
        </w:rPr>
      </w:pPr>
      <w:r w:rsidRPr="00363ACF">
        <w:rPr>
          <w:rFonts w:ascii="Times" w:hAnsi="Times" w:cs="Times New Roman"/>
          <w:color w:val="auto"/>
          <w:sz w:val="20"/>
          <w:szCs w:val="20"/>
          <w:lang w:val="tr-TR"/>
        </w:rPr>
        <w:t>KAYIT ORTAMLARI</w:t>
      </w:r>
    </w:p>
    <w:p w14:paraId="521BEA5A" w14:textId="77777777" w:rsidR="00EE3676" w:rsidRPr="00363ACF" w:rsidRDefault="00EE3676" w:rsidP="00E43AB0">
      <w:pPr>
        <w:pStyle w:val="Saptanm"/>
        <w:spacing w:after="240" w:line="340" w:lineRule="atLeast"/>
        <w:jc w:val="both"/>
        <w:rPr>
          <w:rFonts w:ascii="Times" w:hAnsi="Times" w:cs="Times New Roman"/>
          <w:color w:val="auto"/>
          <w:sz w:val="20"/>
          <w:szCs w:val="20"/>
          <w:lang w:val="tr-TR"/>
        </w:rPr>
      </w:pPr>
      <w:r w:rsidRPr="00363ACF">
        <w:rPr>
          <w:rFonts w:ascii="Times" w:hAnsi="Times" w:cs="Times New Roman"/>
          <w:color w:val="auto"/>
          <w:sz w:val="20"/>
          <w:szCs w:val="20"/>
          <w:lang w:val="tr-TR"/>
        </w:rPr>
        <w:t xml:space="preserve">İlgili kişilere ait </w:t>
      </w:r>
      <w:proofErr w:type="spellStart"/>
      <w:r w:rsidRPr="00363ACF">
        <w:rPr>
          <w:rFonts w:ascii="Times" w:hAnsi="Times" w:cs="Times New Roman"/>
          <w:color w:val="auto"/>
          <w:sz w:val="20"/>
          <w:szCs w:val="20"/>
          <w:lang w:val="tr-TR"/>
        </w:rPr>
        <w:t>kişisel</w:t>
      </w:r>
      <w:proofErr w:type="spellEnd"/>
      <w:r w:rsidRPr="00363ACF">
        <w:rPr>
          <w:rFonts w:ascii="Times" w:hAnsi="Times" w:cs="Times New Roman"/>
          <w:color w:val="auto"/>
          <w:sz w:val="20"/>
          <w:szCs w:val="20"/>
          <w:lang w:val="tr-TR"/>
        </w:rPr>
        <w:t xml:space="preserve"> veriler, tarafından </w:t>
      </w:r>
      <w:proofErr w:type="spellStart"/>
      <w:r w:rsidRPr="00363ACF">
        <w:rPr>
          <w:rFonts w:ascii="Times" w:hAnsi="Times" w:cs="Times New Roman"/>
          <w:color w:val="auto"/>
          <w:sz w:val="20"/>
          <w:szCs w:val="20"/>
          <w:lang w:val="tr-TR"/>
        </w:rPr>
        <w:t>aşağıda</w:t>
      </w:r>
      <w:proofErr w:type="spellEnd"/>
      <w:r w:rsidRPr="00363ACF">
        <w:rPr>
          <w:rFonts w:ascii="Times" w:hAnsi="Times" w:cs="Times New Roman"/>
          <w:color w:val="auto"/>
          <w:sz w:val="20"/>
          <w:szCs w:val="20"/>
          <w:lang w:val="tr-TR"/>
        </w:rPr>
        <w:t xml:space="preserve"> listelenen ortamlarda </w:t>
      </w:r>
      <w:proofErr w:type="spellStart"/>
      <w:r w:rsidRPr="00363ACF">
        <w:rPr>
          <w:rFonts w:ascii="Times" w:hAnsi="Times" w:cs="Times New Roman"/>
          <w:color w:val="auto"/>
          <w:sz w:val="20"/>
          <w:szCs w:val="20"/>
          <w:lang w:val="tr-TR"/>
        </w:rPr>
        <w:t>başta</w:t>
      </w:r>
      <w:proofErr w:type="spellEnd"/>
      <w:r w:rsidRPr="00363ACF">
        <w:rPr>
          <w:rFonts w:ascii="Times" w:hAnsi="Times" w:cs="Times New Roman"/>
          <w:color w:val="auto"/>
          <w:sz w:val="20"/>
          <w:szCs w:val="20"/>
          <w:lang w:val="tr-TR"/>
        </w:rPr>
        <w:t xml:space="preserve"> KVKK hükümleri olmak üzere ilgili mevzuata uygun olarak ve uluslararası veri </w:t>
      </w:r>
      <w:proofErr w:type="spellStart"/>
      <w:r w:rsidRPr="00363ACF">
        <w:rPr>
          <w:rFonts w:ascii="Times" w:hAnsi="Times" w:cs="Times New Roman"/>
          <w:color w:val="auto"/>
          <w:sz w:val="20"/>
          <w:szCs w:val="20"/>
          <w:lang w:val="tr-TR"/>
        </w:rPr>
        <w:t>güvenliği</w:t>
      </w:r>
      <w:proofErr w:type="spellEnd"/>
      <w:r w:rsidRPr="00363ACF">
        <w:rPr>
          <w:rFonts w:ascii="Times" w:hAnsi="Times" w:cs="Times New Roman"/>
          <w:color w:val="auto"/>
          <w:sz w:val="20"/>
          <w:szCs w:val="20"/>
          <w:lang w:val="tr-TR"/>
        </w:rPr>
        <w:t xml:space="preserve"> prensipleri </w:t>
      </w:r>
      <w:r w:rsidRPr="00363ACF">
        <w:rPr>
          <w:rFonts w:ascii="Times" w:hAnsi="Times" w:cs="Times New Roman"/>
          <w:color w:val="auto"/>
          <w:sz w:val="20"/>
          <w:szCs w:val="20"/>
          <w:lang w:val="pt-PT"/>
        </w:rPr>
        <w:t>ç</w:t>
      </w:r>
      <w:r w:rsidRPr="00363ACF">
        <w:rPr>
          <w:rFonts w:ascii="Times" w:hAnsi="Times" w:cs="Times New Roman"/>
          <w:color w:val="auto"/>
          <w:sz w:val="20"/>
          <w:szCs w:val="20"/>
          <w:lang w:val="tr-TR"/>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lang w:val="tr-TR"/>
        </w:rPr>
        <w:t>evesinde</w:t>
      </w:r>
      <w:proofErr w:type="spellEnd"/>
      <w:r w:rsidRPr="00363ACF">
        <w:rPr>
          <w:rFonts w:ascii="Times" w:hAnsi="Times" w:cs="Times New Roman"/>
          <w:color w:val="auto"/>
          <w:sz w:val="20"/>
          <w:szCs w:val="20"/>
          <w:lang w:val="tr-TR"/>
        </w:rPr>
        <w:t xml:space="preserve"> güvenli bir </w:t>
      </w:r>
      <w:proofErr w:type="spellStart"/>
      <w:r w:rsidRPr="00363ACF">
        <w:rPr>
          <w:rFonts w:ascii="Times" w:hAnsi="Times" w:cs="Times New Roman"/>
          <w:color w:val="auto"/>
          <w:sz w:val="20"/>
          <w:szCs w:val="20"/>
          <w:lang w:val="tr-TR"/>
        </w:rPr>
        <w:t>şekilde</w:t>
      </w:r>
      <w:proofErr w:type="spellEnd"/>
      <w:r w:rsidRPr="00363ACF">
        <w:rPr>
          <w:rFonts w:ascii="Times" w:hAnsi="Times" w:cs="Times New Roman"/>
          <w:color w:val="auto"/>
          <w:sz w:val="20"/>
          <w:szCs w:val="20"/>
          <w:lang w:val="tr-TR"/>
        </w:rPr>
        <w:t xml:space="preserve"> saklanmaktadır:</w:t>
      </w:r>
    </w:p>
    <w:p w14:paraId="13FA71B7" w14:textId="280FBD61" w:rsidR="00F9092D" w:rsidRPr="00363ACF" w:rsidRDefault="00363ACF" w:rsidP="00E43AB0">
      <w:pPr>
        <w:pStyle w:val="Saptanm"/>
        <w:spacing w:after="240" w:line="340" w:lineRule="atLeast"/>
        <w:jc w:val="both"/>
        <w:rPr>
          <w:rFonts w:ascii="Times" w:eastAsia="Times New Roman" w:hAnsi="Times" w:cs="Times New Roman"/>
          <w:color w:val="auto"/>
          <w:sz w:val="20"/>
          <w:szCs w:val="20"/>
          <w:lang w:val="tr-TR"/>
        </w:rPr>
      </w:pPr>
      <w:proofErr w:type="spellStart"/>
      <w:r>
        <w:rPr>
          <w:rFonts w:ascii="Times" w:hAnsi="Times" w:cs="Times New Roman"/>
          <w:color w:val="auto"/>
          <w:sz w:val="20"/>
          <w:szCs w:val="20"/>
        </w:rPr>
        <w:t>Işletmemiz</w:t>
      </w:r>
      <w:proofErr w:type="spellEnd"/>
      <w:r>
        <w:rPr>
          <w:rFonts w:ascii="Times" w:eastAsia="Times New Roman" w:hAnsi="Times" w:cs="Times New Roman"/>
          <w:color w:val="auto"/>
          <w:sz w:val="20"/>
          <w:szCs w:val="20"/>
          <w:lang w:val="tr-TR"/>
        </w:rPr>
        <w:t xml:space="preserve">de </w:t>
      </w:r>
      <w:r w:rsidR="00F9092D" w:rsidRPr="00363ACF">
        <w:rPr>
          <w:rFonts w:ascii="Times" w:eastAsia="Times New Roman" w:hAnsi="Times" w:cs="Times New Roman"/>
          <w:color w:val="auto"/>
          <w:sz w:val="20"/>
          <w:szCs w:val="20"/>
          <w:lang w:val="tr-TR"/>
        </w:rPr>
        <w:t xml:space="preserve">tutulan kayıt defterleri, elektronik ortamda da tutulabilir. </w:t>
      </w:r>
      <w:r>
        <w:rPr>
          <w:rFonts w:ascii="Times" w:eastAsia="Times New Roman" w:hAnsi="Times" w:cs="Times New Roman"/>
          <w:color w:val="auto"/>
          <w:sz w:val="20"/>
          <w:szCs w:val="20"/>
          <w:lang w:val="tr-TR"/>
        </w:rPr>
        <w:t>İlgili kişilerin</w:t>
      </w:r>
      <w:r w:rsidR="00F9092D" w:rsidRPr="00363ACF">
        <w:rPr>
          <w:rFonts w:ascii="Times" w:eastAsia="Times New Roman" w:hAnsi="Times" w:cs="Times New Roman"/>
          <w:color w:val="auto"/>
          <w:sz w:val="20"/>
          <w:szCs w:val="20"/>
          <w:lang w:val="tr-TR"/>
        </w:rPr>
        <w:t xml:space="preserve"> sağlık bilgilerine ait gerekli kayıtların elektronik ortamda saklanmasının, değiştirilmesinin ve silinmesinin önlenmesi ve gizliliğin ihlal edilmemesi için fiziki, manyetik veya elektronik müdahalelere ve olası </w:t>
      </w:r>
      <w:proofErr w:type="spellStart"/>
      <w:r w:rsidR="00F9092D" w:rsidRPr="00363ACF">
        <w:rPr>
          <w:rFonts w:ascii="Times" w:eastAsia="Times New Roman" w:hAnsi="Times" w:cs="Times New Roman"/>
          <w:color w:val="auto"/>
          <w:sz w:val="20"/>
          <w:szCs w:val="20"/>
          <w:lang w:val="tr-TR"/>
        </w:rPr>
        <w:t>suistimallere</w:t>
      </w:r>
      <w:proofErr w:type="spellEnd"/>
      <w:r w:rsidR="00F9092D" w:rsidRPr="00363ACF">
        <w:rPr>
          <w:rFonts w:ascii="Times" w:eastAsia="Times New Roman" w:hAnsi="Times" w:cs="Times New Roman"/>
          <w:color w:val="auto"/>
          <w:sz w:val="20"/>
          <w:szCs w:val="20"/>
          <w:lang w:val="tr-TR"/>
        </w:rPr>
        <w:t xml:space="preserve"> karşı gerekli idari ve teknik tedbirler alınır.</w:t>
      </w:r>
    </w:p>
    <w:p w14:paraId="09E925FE" w14:textId="5DEA0F50" w:rsidR="00F9092D" w:rsidRPr="00363ACF" w:rsidRDefault="00363ACF" w:rsidP="00E43AB0">
      <w:pPr>
        <w:pStyle w:val="Saptanm"/>
        <w:spacing w:after="240" w:line="340" w:lineRule="atLeast"/>
        <w:jc w:val="both"/>
        <w:rPr>
          <w:rFonts w:ascii="Times" w:eastAsia="Times New Roman" w:hAnsi="Times" w:cs="Times New Roman"/>
          <w:color w:val="auto"/>
          <w:sz w:val="20"/>
          <w:szCs w:val="20"/>
          <w:lang w:val="tr-TR"/>
        </w:rPr>
      </w:pPr>
      <w:proofErr w:type="spellStart"/>
      <w:r>
        <w:rPr>
          <w:rFonts w:ascii="Times" w:hAnsi="Times" w:cs="Times New Roman"/>
          <w:color w:val="auto"/>
          <w:sz w:val="20"/>
          <w:szCs w:val="20"/>
        </w:rPr>
        <w:t>İşletmemiz</w:t>
      </w:r>
      <w:proofErr w:type="spellEnd"/>
      <w:r w:rsidRPr="00363ACF">
        <w:rPr>
          <w:rFonts w:ascii="Times" w:eastAsia="Times New Roman" w:hAnsi="Times" w:cs="Times New Roman"/>
          <w:color w:val="auto"/>
          <w:sz w:val="20"/>
          <w:szCs w:val="20"/>
          <w:lang w:val="tr-TR"/>
        </w:rPr>
        <w:t xml:space="preserve"> </w:t>
      </w:r>
      <w:r w:rsidR="00323CED" w:rsidRPr="00363ACF">
        <w:rPr>
          <w:rFonts w:ascii="Times" w:eastAsia="Times New Roman" w:hAnsi="Times" w:cs="Times New Roman"/>
          <w:color w:val="auto"/>
          <w:sz w:val="20"/>
          <w:szCs w:val="20"/>
          <w:lang w:val="tr-TR"/>
        </w:rPr>
        <w:t>tarafından</w:t>
      </w:r>
      <w:r w:rsidR="00F9092D" w:rsidRPr="00363ACF">
        <w:rPr>
          <w:rFonts w:ascii="Times" w:eastAsia="Times New Roman" w:hAnsi="Times" w:cs="Times New Roman"/>
          <w:color w:val="auto"/>
          <w:sz w:val="20"/>
          <w:szCs w:val="20"/>
          <w:lang w:val="tr-TR"/>
        </w:rPr>
        <w:t xml:space="preserve"> fiziki ortamda tutulan kayıtların her türlü </w:t>
      </w:r>
      <w:proofErr w:type="spellStart"/>
      <w:r w:rsidR="00F9092D" w:rsidRPr="00363ACF">
        <w:rPr>
          <w:rFonts w:ascii="Times" w:eastAsia="Times New Roman" w:hAnsi="Times" w:cs="Times New Roman"/>
          <w:color w:val="auto"/>
          <w:sz w:val="20"/>
          <w:szCs w:val="20"/>
          <w:lang w:val="tr-TR"/>
        </w:rPr>
        <w:t>suistimale</w:t>
      </w:r>
      <w:proofErr w:type="spellEnd"/>
      <w:r w:rsidR="00F9092D" w:rsidRPr="00363ACF">
        <w:rPr>
          <w:rFonts w:ascii="Times" w:eastAsia="Times New Roman" w:hAnsi="Times" w:cs="Times New Roman"/>
          <w:color w:val="auto"/>
          <w:sz w:val="20"/>
          <w:szCs w:val="20"/>
          <w:lang w:val="tr-TR"/>
        </w:rPr>
        <w:t xml:space="preserve"> karşı korunmasına yönelik gerekli idari ve teknik tedbirler alınır. Bu konudaki gerekli idari ve teknik tedbirlerin alınmasından ve periyodik olarak denetlenmesinden mesul müdür sorumludur. Elektronik ortamdaki veriler, güvenli yedekleme sistemiyle düzenli olarak yedeklenir.</w:t>
      </w:r>
    </w:p>
    <w:p w14:paraId="506330B4" w14:textId="18F9A912" w:rsidR="00EE3676" w:rsidRPr="00363ACF" w:rsidRDefault="003F3282" w:rsidP="00E43AB0">
      <w:pPr>
        <w:pStyle w:val="Saptanm"/>
        <w:spacing w:after="240" w:line="340" w:lineRule="atLeast"/>
        <w:jc w:val="both"/>
        <w:rPr>
          <w:rFonts w:ascii="Times" w:eastAsia="Times New Roman" w:hAnsi="Times" w:cs="Times New Roman"/>
          <w:color w:val="auto"/>
          <w:sz w:val="20"/>
          <w:szCs w:val="20"/>
          <w:lang w:val="tr-TR"/>
        </w:rPr>
      </w:pPr>
      <w:r w:rsidRPr="00363ACF">
        <w:rPr>
          <w:rFonts w:ascii="Times" w:hAnsi="Times" w:cs="Times New Roman"/>
          <w:color w:val="auto"/>
          <w:sz w:val="20"/>
          <w:szCs w:val="20"/>
          <w:lang w:val="tr-TR"/>
        </w:rPr>
        <w:t>A. ELEKTRONİK</w:t>
      </w:r>
      <w:r w:rsidR="00EE3676" w:rsidRPr="00363ACF">
        <w:rPr>
          <w:rFonts w:ascii="Times" w:hAnsi="Times" w:cs="Times New Roman"/>
          <w:color w:val="auto"/>
          <w:sz w:val="20"/>
          <w:szCs w:val="20"/>
          <w:lang w:val="tr-TR"/>
        </w:rPr>
        <w:t xml:space="preserve"> ORTAMLAR:</w:t>
      </w:r>
    </w:p>
    <w:p w14:paraId="08504269"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Sunucular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Etki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yedekleme</w:t>
      </w:r>
      <w:proofErr w:type="spellEnd"/>
      <w:r w:rsidRPr="00363ACF">
        <w:rPr>
          <w:rFonts w:ascii="Times" w:hAnsi="Times" w:cs="Times New Roman"/>
          <w:color w:val="auto"/>
          <w:sz w:val="20"/>
          <w:szCs w:val="20"/>
        </w:rPr>
        <w:t>, e-</w:t>
      </w:r>
      <w:proofErr w:type="spellStart"/>
      <w:r w:rsidRPr="00363ACF">
        <w:rPr>
          <w:rFonts w:ascii="Times" w:hAnsi="Times" w:cs="Times New Roman"/>
          <w:color w:val="auto"/>
          <w:sz w:val="20"/>
          <w:szCs w:val="20"/>
        </w:rPr>
        <w:t>posta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veritabanı</w:t>
      </w:r>
      <w:proofErr w:type="spellEnd"/>
      <w:r w:rsidRPr="00363ACF">
        <w:rPr>
          <w:rFonts w:ascii="Times" w:hAnsi="Times" w:cs="Times New Roman"/>
          <w:color w:val="auto"/>
          <w:sz w:val="20"/>
          <w:szCs w:val="20"/>
        </w:rPr>
        <w:t xml:space="preserve">, web, </w:t>
      </w:r>
      <w:proofErr w:type="spellStart"/>
      <w:r w:rsidRPr="00363ACF">
        <w:rPr>
          <w:rFonts w:ascii="Times" w:hAnsi="Times" w:cs="Times New Roman"/>
          <w:color w:val="auto"/>
          <w:sz w:val="20"/>
          <w:szCs w:val="20"/>
        </w:rPr>
        <w:t>dosya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paylaşım</w:t>
      </w:r>
      <w:proofErr w:type="spellEnd"/>
      <w:r w:rsidRPr="00363ACF">
        <w:rPr>
          <w:rFonts w:ascii="Times" w:hAnsi="Times" w:cs="Times New Roman"/>
          <w:color w:val="auto"/>
          <w:sz w:val="20"/>
          <w:szCs w:val="20"/>
        </w:rPr>
        <w:t>, vb.)</w:t>
      </w:r>
    </w:p>
    <w:p w14:paraId="0A106188" w14:textId="40AFE94D"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Yazılımlar</w:t>
      </w:r>
      <w:proofErr w:type="spellEnd"/>
      <w:r w:rsidRPr="00363ACF">
        <w:rPr>
          <w:rFonts w:ascii="Times" w:hAnsi="Times" w:cs="Times New Roman"/>
          <w:color w:val="auto"/>
          <w:sz w:val="20"/>
          <w:szCs w:val="20"/>
        </w:rPr>
        <w:t xml:space="preserve"> </w:t>
      </w:r>
      <w:r w:rsidR="00323CED" w:rsidRPr="00363ACF">
        <w:rPr>
          <w:rFonts w:ascii="Times" w:hAnsi="Times" w:cs="Times New Roman"/>
          <w:color w:val="auto"/>
          <w:sz w:val="20"/>
          <w:szCs w:val="20"/>
        </w:rPr>
        <w:t>(</w:t>
      </w:r>
      <w:proofErr w:type="spellStart"/>
      <w:r w:rsidR="003F3282">
        <w:rPr>
          <w:rFonts w:ascii="Times" w:hAnsi="Times" w:cs="Times New Roman"/>
          <w:color w:val="auto"/>
          <w:sz w:val="20"/>
          <w:szCs w:val="20"/>
        </w:rPr>
        <w:t>M</w:t>
      </w:r>
      <w:r w:rsidRPr="00363ACF">
        <w:rPr>
          <w:rFonts w:ascii="Times" w:hAnsi="Times" w:cs="Times New Roman"/>
          <w:color w:val="auto"/>
          <w:sz w:val="20"/>
          <w:szCs w:val="20"/>
        </w:rPr>
        <w:t>uhasebe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yazılımları</w:t>
      </w:r>
      <w:proofErr w:type="spellEnd"/>
      <w:r w:rsidRPr="00363ACF">
        <w:rPr>
          <w:rFonts w:ascii="Times" w:hAnsi="Times" w:cs="Times New Roman"/>
          <w:color w:val="auto"/>
          <w:sz w:val="20"/>
          <w:szCs w:val="20"/>
        </w:rPr>
        <w:t>)</w:t>
      </w:r>
    </w:p>
    <w:p w14:paraId="317A5867" w14:textId="5D6DB8F3" w:rsidR="00EE3676" w:rsidRPr="00363ACF" w:rsidRDefault="00363ACF" w:rsidP="00E43AB0">
      <w:pPr>
        <w:pStyle w:val="Saptanm"/>
        <w:numPr>
          <w:ilvl w:val="0"/>
          <w:numId w:val="11"/>
        </w:numPr>
        <w:spacing w:after="240" w:line="340" w:lineRule="atLeast"/>
        <w:jc w:val="both"/>
        <w:rPr>
          <w:rFonts w:ascii="Times" w:hAnsi="Times" w:cs="Times New Roman"/>
          <w:color w:val="auto"/>
          <w:sz w:val="20"/>
          <w:szCs w:val="20"/>
        </w:rPr>
      </w:pPr>
      <w:proofErr w:type="spellStart"/>
      <w:r>
        <w:rPr>
          <w:rFonts w:ascii="Times" w:hAnsi="Times" w:cs="Times New Roman"/>
          <w:color w:val="auto"/>
          <w:sz w:val="20"/>
          <w:szCs w:val="20"/>
        </w:rPr>
        <w:t>İşletme</w:t>
      </w:r>
      <w:proofErr w:type="spellEnd"/>
      <w:r>
        <w:rPr>
          <w:rFonts w:ascii="Times" w:hAnsi="Times" w:cs="Times New Roman"/>
          <w:color w:val="auto"/>
          <w:sz w:val="20"/>
          <w:szCs w:val="20"/>
        </w:rPr>
        <w:t xml:space="preserve"> </w:t>
      </w:r>
      <w:proofErr w:type="spellStart"/>
      <w:r w:rsidR="00323CED" w:rsidRPr="00363ACF">
        <w:rPr>
          <w:rFonts w:ascii="Times" w:hAnsi="Times" w:cs="Times New Roman"/>
          <w:color w:val="auto"/>
          <w:sz w:val="20"/>
          <w:szCs w:val="20"/>
        </w:rPr>
        <w:t>bilgisayarları</w:t>
      </w:r>
      <w:proofErr w:type="spellEnd"/>
      <w:r w:rsidR="00323CED"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w:t>
      </w:r>
      <w:proofErr w:type="spellStart"/>
      <w:r w:rsidR="00EE3676" w:rsidRPr="00363ACF">
        <w:rPr>
          <w:rFonts w:ascii="Times" w:hAnsi="Times" w:cs="Times New Roman"/>
          <w:color w:val="auto"/>
          <w:sz w:val="20"/>
          <w:szCs w:val="20"/>
        </w:rPr>
        <w:t>Masaüstü</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dizüstü</w:t>
      </w:r>
      <w:proofErr w:type="spellEnd"/>
      <w:r w:rsidR="00EE3676" w:rsidRPr="00363ACF">
        <w:rPr>
          <w:rFonts w:ascii="Times" w:hAnsi="Times" w:cs="Times New Roman"/>
          <w:color w:val="auto"/>
          <w:sz w:val="20"/>
          <w:szCs w:val="20"/>
        </w:rPr>
        <w:t>)</w:t>
      </w:r>
    </w:p>
    <w:p w14:paraId="3D9E3186"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Optik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diskler</w:t>
      </w:r>
      <w:proofErr w:type="spellEnd"/>
      <w:r w:rsidRPr="00363ACF">
        <w:rPr>
          <w:rFonts w:ascii="Times" w:hAnsi="Times" w:cs="Times New Roman"/>
          <w:color w:val="auto"/>
          <w:sz w:val="20"/>
          <w:szCs w:val="20"/>
        </w:rPr>
        <w:t xml:space="preserve"> (CD, DVD vb.)</w:t>
      </w:r>
    </w:p>
    <w:p w14:paraId="78DEADCE"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Çıkartılabilir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bellekler</w:t>
      </w:r>
      <w:proofErr w:type="spellEnd"/>
      <w:r w:rsidRPr="00363ACF">
        <w:rPr>
          <w:rFonts w:ascii="Times" w:hAnsi="Times" w:cs="Times New Roman"/>
          <w:color w:val="auto"/>
          <w:sz w:val="20"/>
          <w:szCs w:val="20"/>
        </w:rPr>
        <w:t xml:space="preserve"> (USB, </w:t>
      </w:r>
      <w:proofErr w:type="spellStart"/>
      <w:r w:rsidR="00323CED" w:rsidRPr="00363ACF">
        <w:rPr>
          <w:rFonts w:ascii="Times" w:hAnsi="Times" w:cs="Times New Roman"/>
          <w:color w:val="auto"/>
          <w:sz w:val="20"/>
          <w:szCs w:val="20"/>
        </w:rPr>
        <w:t>hafıza</w:t>
      </w:r>
      <w:proofErr w:type="spellEnd"/>
      <w:r w:rsidR="00323CED" w:rsidRPr="00363ACF">
        <w:rPr>
          <w:rFonts w:ascii="Times" w:hAnsi="Times" w:cs="Times New Roman"/>
          <w:color w:val="auto"/>
          <w:sz w:val="20"/>
          <w:szCs w:val="20"/>
        </w:rPr>
        <w:t xml:space="preserve"> </w:t>
      </w:r>
      <w:proofErr w:type="spellStart"/>
      <w:r w:rsidR="00323CED" w:rsidRPr="00363ACF">
        <w:rPr>
          <w:rFonts w:ascii="Times" w:hAnsi="Times" w:cs="Times New Roman"/>
          <w:color w:val="auto"/>
          <w:sz w:val="20"/>
          <w:szCs w:val="20"/>
        </w:rPr>
        <w:t>kartı</w:t>
      </w:r>
      <w:proofErr w:type="spellEnd"/>
      <w:r w:rsidR="00323CED" w:rsidRPr="00363ACF">
        <w:rPr>
          <w:rFonts w:ascii="Times" w:hAnsi="Times" w:cs="Times New Roman"/>
          <w:color w:val="auto"/>
          <w:sz w:val="20"/>
          <w:szCs w:val="20"/>
        </w:rPr>
        <w:t xml:space="preserve"> </w:t>
      </w:r>
      <w:r w:rsidRPr="00363ACF">
        <w:rPr>
          <w:rFonts w:ascii="Times" w:hAnsi="Times" w:cs="Times New Roman"/>
          <w:color w:val="auto"/>
          <w:sz w:val="20"/>
          <w:szCs w:val="20"/>
        </w:rPr>
        <w:t>vb.)</w:t>
      </w:r>
    </w:p>
    <w:p w14:paraId="11BEA6A8"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Yazıcı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tarayıcı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fotokopi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makinesi</w:t>
      </w:r>
      <w:proofErr w:type="spellEnd"/>
    </w:p>
    <w:p w14:paraId="5A0C4762"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Pos </w:t>
      </w:r>
      <w:proofErr w:type="spellStart"/>
      <w:r w:rsidRPr="00363ACF">
        <w:rPr>
          <w:rFonts w:ascii="Times" w:hAnsi="Times" w:cs="Times New Roman"/>
          <w:color w:val="auto"/>
          <w:sz w:val="20"/>
          <w:szCs w:val="20"/>
        </w:rPr>
        <w:t>Makinaları</w:t>
      </w:r>
      <w:proofErr w:type="spellEnd"/>
    </w:p>
    <w:p w14:paraId="480A5EA5" w14:textId="54507018" w:rsidR="001536F3" w:rsidRPr="00363ACF" w:rsidRDefault="00EE3676" w:rsidP="00363ACF">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9.  </w:t>
      </w:r>
      <w:r w:rsidR="00D50001"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Ödeme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Kaydedici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Cihazlar</w:t>
      </w:r>
      <w:proofErr w:type="spellEnd"/>
      <w:r w:rsidR="00CD507E" w:rsidRPr="00363ACF">
        <w:rPr>
          <w:rFonts w:ascii="Times" w:hAnsi="Times" w:cs="Times New Roman"/>
          <w:sz w:val="20"/>
          <w:szCs w:val="20"/>
        </w:rPr>
        <w:t>.</w:t>
      </w:r>
      <w:r w:rsidR="003D2C35" w:rsidRPr="00363ACF">
        <w:rPr>
          <w:rFonts w:ascii="Times" w:hAnsi="Times" w:cs="Times New Roman"/>
          <w:sz w:val="20"/>
          <w:szCs w:val="20"/>
        </w:rPr>
        <w:t xml:space="preserve"> </w:t>
      </w:r>
      <w:r w:rsidR="00CD507E" w:rsidRPr="00363ACF">
        <w:rPr>
          <w:rFonts w:ascii="Times" w:hAnsi="Times" w:cs="Times New Roman"/>
          <w:sz w:val="20"/>
          <w:szCs w:val="20"/>
        </w:rPr>
        <w:t xml:space="preserve"> </w:t>
      </w:r>
    </w:p>
    <w:p w14:paraId="50DDB775" w14:textId="07301601" w:rsidR="00D50001" w:rsidRPr="00363ACF" w:rsidRDefault="003F68E0"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lastRenderedPageBreak/>
        <w:t>1</w:t>
      </w:r>
      <w:r w:rsidR="00363ACF">
        <w:rPr>
          <w:rFonts w:ascii="Times" w:hAnsi="Times" w:cs="Times New Roman"/>
          <w:color w:val="auto"/>
          <w:sz w:val="20"/>
          <w:szCs w:val="20"/>
        </w:rPr>
        <w:t>0</w:t>
      </w:r>
      <w:r w:rsidR="00BE6FFB"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Tıbbi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Cihazlar</w:t>
      </w:r>
      <w:proofErr w:type="spellEnd"/>
      <w:r w:rsidRPr="00363ACF">
        <w:rPr>
          <w:rFonts w:ascii="Times" w:hAnsi="Times" w:cs="Times New Roman"/>
          <w:color w:val="auto"/>
          <w:sz w:val="20"/>
          <w:szCs w:val="20"/>
        </w:rPr>
        <w:t xml:space="preserve"> (Lam,</w:t>
      </w:r>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tüp</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biyolojik</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örnek</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saklanan</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diğer</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materyaller</w:t>
      </w:r>
      <w:proofErr w:type="spellEnd"/>
      <w:r w:rsidRPr="00363ACF">
        <w:rPr>
          <w:rFonts w:ascii="Times" w:hAnsi="Times" w:cs="Times New Roman"/>
          <w:color w:val="auto"/>
          <w:sz w:val="20"/>
          <w:szCs w:val="20"/>
        </w:rPr>
        <w:t xml:space="preserve"> vb.)</w:t>
      </w:r>
    </w:p>
    <w:p w14:paraId="64D3E356" w14:textId="65F06612" w:rsidR="00BE6FFB" w:rsidRPr="00363ACF" w:rsidRDefault="00BE6FFB"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w:t>
      </w:r>
      <w:r w:rsidR="00363ACF">
        <w:rPr>
          <w:rFonts w:ascii="Times" w:hAnsi="Times" w:cs="Times New Roman"/>
          <w:color w:val="auto"/>
          <w:sz w:val="20"/>
          <w:szCs w:val="20"/>
        </w:rPr>
        <w:t>1</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Kamera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Sistemleri</w:t>
      </w:r>
      <w:proofErr w:type="spellEnd"/>
    </w:p>
    <w:p w14:paraId="6A9E5E8A"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lang w:val="tr-TR"/>
        </w:rPr>
      </w:pPr>
      <w:proofErr w:type="gramStart"/>
      <w:r w:rsidRPr="00363ACF">
        <w:rPr>
          <w:rFonts w:ascii="Times" w:hAnsi="Times" w:cs="Times New Roman"/>
          <w:color w:val="auto"/>
          <w:sz w:val="20"/>
          <w:szCs w:val="20"/>
          <w:lang w:val="tr-TR"/>
        </w:rPr>
        <w:t>B.ELEKTRONİK</w:t>
      </w:r>
      <w:proofErr w:type="gramEnd"/>
      <w:r w:rsidRPr="00363ACF">
        <w:rPr>
          <w:rFonts w:ascii="Times" w:hAnsi="Times" w:cs="Times New Roman"/>
          <w:color w:val="auto"/>
          <w:sz w:val="20"/>
          <w:szCs w:val="20"/>
          <w:lang w:val="tr-TR"/>
        </w:rPr>
        <w:t xml:space="preserve"> OLMAYAN ORTAMLAR:</w:t>
      </w:r>
    </w:p>
    <w:p w14:paraId="589DB90F" w14:textId="15DFDD41" w:rsidR="00EE3676" w:rsidRPr="00363ACF" w:rsidRDefault="00EE3676" w:rsidP="00E43AB0">
      <w:pPr>
        <w:pStyle w:val="Saptanm"/>
        <w:numPr>
          <w:ilvl w:val="0"/>
          <w:numId w:val="1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Kağıt</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Formlar</w:t>
      </w:r>
      <w:proofErr w:type="spellEnd"/>
      <w:r w:rsidR="00D50001"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Onamlar</w:t>
      </w:r>
      <w:proofErr w:type="spellEnd"/>
      <w:r w:rsidR="00BE6FFB" w:rsidRPr="00363ACF">
        <w:rPr>
          <w:rFonts w:ascii="Times" w:hAnsi="Times" w:cs="Times New Roman"/>
          <w:color w:val="auto"/>
          <w:sz w:val="20"/>
          <w:szCs w:val="20"/>
        </w:rPr>
        <w:t xml:space="preserve">, </w:t>
      </w:r>
      <w:proofErr w:type="spellStart"/>
      <w:r w:rsidR="00363ACF">
        <w:rPr>
          <w:rFonts w:ascii="Times" w:hAnsi="Times" w:cs="Times New Roman"/>
          <w:color w:val="auto"/>
          <w:sz w:val="20"/>
          <w:szCs w:val="20"/>
        </w:rPr>
        <w:t>Kayıt</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Dosyaları</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Anketler</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Tutanaklar</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Özlük</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Dosyaları</w:t>
      </w:r>
      <w:proofErr w:type="spellEnd"/>
      <w:r w:rsidR="00BE6FFB"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Sonuçlar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Raporlar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Laboratuvar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Cihaz</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Çıktıları</w:t>
      </w:r>
      <w:proofErr w:type="spellEnd"/>
      <w:r w:rsidR="00D50001" w:rsidRPr="00363ACF">
        <w:rPr>
          <w:rFonts w:ascii="Times" w:hAnsi="Times" w:cs="Times New Roman"/>
          <w:color w:val="auto"/>
          <w:sz w:val="20"/>
          <w:szCs w:val="20"/>
        </w:rPr>
        <w:t xml:space="preserve"> Vb.)</w:t>
      </w:r>
    </w:p>
    <w:p w14:paraId="35D167FD" w14:textId="77777777" w:rsidR="00EE3676" w:rsidRPr="00363ACF" w:rsidRDefault="00EE3676" w:rsidP="00E43AB0">
      <w:pPr>
        <w:pStyle w:val="Saptanm"/>
        <w:numPr>
          <w:ilvl w:val="0"/>
          <w:numId w:val="1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Manuel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sistemleri</w:t>
      </w:r>
      <w:proofErr w:type="spellEnd"/>
    </w:p>
    <w:p w14:paraId="3D8F3232" w14:textId="77777777" w:rsidR="00D50001" w:rsidRPr="00363ACF" w:rsidRDefault="00EE3676" w:rsidP="00E43AB0">
      <w:pPr>
        <w:pStyle w:val="Saptanm"/>
        <w:numPr>
          <w:ilvl w:val="0"/>
          <w:numId w:val="12"/>
        </w:numPr>
        <w:spacing w:after="240" w:line="340" w:lineRule="atLeast"/>
        <w:jc w:val="both"/>
        <w:rPr>
          <w:rFonts w:ascii="Times" w:eastAsia="Times New Roman" w:hAnsi="Times" w:cs="Times New Roman"/>
          <w:color w:val="auto"/>
          <w:sz w:val="20"/>
          <w:szCs w:val="20"/>
          <w:lang w:val="tr-TR"/>
        </w:rPr>
      </w:pP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39858779"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lang w:val="tr-TR"/>
        </w:rPr>
      </w:pPr>
      <w:r w:rsidRPr="00363ACF">
        <w:rPr>
          <w:rFonts w:ascii="Times" w:hAnsi="Times" w:cs="Times New Roman"/>
          <w:color w:val="auto"/>
          <w:sz w:val="20"/>
          <w:szCs w:val="20"/>
          <w:lang w:val="tr-TR"/>
        </w:rPr>
        <w:t>5.KİŞİ</w:t>
      </w:r>
      <w:r w:rsidRPr="00363ACF">
        <w:rPr>
          <w:rFonts w:ascii="Times" w:hAnsi="Times" w:cs="Times New Roman"/>
          <w:color w:val="auto"/>
          <w:sz w:val="20"/>
          <w:szCs w:val="20"/>
          <w:lang w:val="es-ES_tradnl"/>
        </w:rPr>
        <w:t>SEL VER</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LER</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 xml:space="preserve">N SAKLANMASINI VE </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MHASINI GEREKT</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REN SEBEPLER</w:t>
      </w:r>
    </w:p>
    <w:p w14:paraId="52AB0898" w14:textId="1377F2BE"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Times New Roman" w:hAnsi="Times" w:cs="Times New Roman"/>
          <w:color w:val="auto"/>
          <w:sz w:val="20"/>
          <w:szCs w:val="20"/>
        </w:rPr>
      </w:pPr>
      <w:r w:rsidRPr="00363ACF">
        <w:rPr>
          <w:rFonts w:ascii="Times" w:hAnsi="Times" w:cs="Times New Roman"/>
          <w:color w:val="auto"/>
          <w:sz w:val="20"/>
          <w:szCs w:val="20"/>
        </w:rPr>
        <w:t>İşlenen kişisel veriler</w:t>
      </w:r>
      <w:r w:rsidR="002B6A61" w:rsidRPr="00363ACF">
        <w:rPr>
          <w:rFonts w:ascii="Times" w:hAnsi="Times" w:cs="Times New Roman"/>
          <w:color w:val="auto"/>
          <w:sz w:val="20"/>
          <w:szCs w:val="20"/>
        </w:rPr>
        <w:t xml:space="preserve"> ve kişisel sağlık verilerinin sınırları</w:t>
      </w:r>
      <w:r w:rsidRPr="00363ACF">
        <w:rPr>
          <w:rFonts w:ascii="Times" w:hAnsi="Times" w:cs="Times New Roman"/>
          <w:color w:val="auto"/>
          <w:sz w:val="20"/>
          <w:szCs w:val="20"/>
        </w:rPr>
        <w:t xml:space="preserve">, </w:t>
      </w:r>
      <w:r w:rsidR="00363ACF">
        <w:rPr>
          <w:rFonts w:ascii="Times" w:hAnsi="Times" w:cs="Times New Roman"/>
          <w:color w:val="auto"/>
          <w:sz w:val="20"/>
          <w:szCs w:val="20"/>
        </w:rPr>
        <w:t>işletmemiz</w:t>
      </w:r>
      <w:r w:rsidR="00363ACF" w:rsidRPr="00363ACF">
        <w:rPr>
          <w:rFonts w:ascii="Times" w:hAnsi="Times" w:cs="Times New Roman"/>
          <w:color w:val="auto"/>
          <w:sz w:val="20"/>
          <w:szCs w:val="20"/>
          <w:u w:color="FF0000"/>
        </w:rPr>
        <w:t xml:space="preserve"> </w:t>
      </w:r>
      <w:r w:rsidR="002B6A61" w:rsidRPr="00363ACF">
        <w:rPr>
          <w:rFonts w:ascii="Times" w:hAnsi="Times" w:cs="Times New Roman"/>
          <w:color w:val="auto"/>
          <w:sz w:val="20"/>
          <w:szCs w:val="20"/>
          <w:u w:color="FF0000"/>
        </w:rPr>
        <w:t xml:space="preserve">verilen </w:t>
      </w:r>
      <w:r w:rsidRPr="00363ACF">
        <w:rPr>
          <w:rFonts w:ascii="Times" w:hAnsi="Times" w:cs="Times New Roman"/>
          <w:color w:val="auto"/>
          <w:sz w:val="20"/>
          <w:szCs w:val="20"/>
        </w:rPr>
        <w:t>hizmetlerin türü ve niteliğine g</w:t>
      </w:r>
      <w:r w:rsidRPr="00363ACF">
        <w:rPr>
          <w:rFonts w:ascii="Times" w:hAnsi="Times" w:cs="Times New Roman"/>
          <w:color w:val="auto"/>
          <w:sz w:val="20"/>
          <w:szCs w:val="20"/>
          <w:lang w:val="sv-SE"/>
        </w:rPr>
        <w:t>ö</w:t>
      </w:r>
      <w:r w:rsidR="00B460FC" w:rsidRPr="00363ACF">
        <w:rPr>
          <w:rFonts w:ascii="Times" w:hAnsi="Times" w:cs="Times New Roman"/>
          <w:color w:val="auto"/>
          <w:sz w:val="20"/>
          <w:szCs w:val="20"/>
        </w:rPr>
        <w:t xml:space="preserve">re </w:t>
      </w:r>
      <w:r w:rsidR="00BE6FFB" w:rsidRPr="00363ACF">
        <w:rPr>
          <w:rFonts w:ascii="Times" w:hAnsi="Times" w:cs="Times New Roman"/>
          <w:color w:val="auto"/>
          <w:sz w:val="20"/>
          <w:szCs w:val="20"/>
        </w:rPr>
        <w:t xml:space="preserve">değişebilmektedir. </w:t>
      </w:r>
      <w:r w:rsidR="00363ACF">
        <w:rPr>
          <w:rFonts w:ascii="Times" w:hAnsi="Times" w:cs="Times New Roman"/>
          <w:color w:val="auto"/>
          <w:sz w:val="20"/>
          <w:szCs w:val="20"/>
        </w:rPr>
        <w:t xml:space="preserve">Huzurevi, engelli bakım, </w:t>
      </w:r>
      <w:r w:rsidR="003F3282">
        <w:rPr>
          <w:rFonts w:ascii="Times" w:hAnsi="Times" w:cs="Times New Roman"/>
          <w:color w:val="auto"/>
          <w:sz w:val="20"/>
          <w:szCs w:val="20"/>
        </w:rPr>
        <w:t>rehabilitasyon,</w:t>
      </w:r>
      <w:r w:rsidR="00363ACF">
        <w:rPr>
          <w:rFonts w:ascii="Times" w:hAnsi="Times" w:cs="Times New Roman"/>
          <w:color w:val="auto"/>
          <w:sz w:val="20"/>
          <w:szCs w:val="20"/>
        </w:rPr>
        <w:t xml:space="preserve"> eğitim </w:t>
      </w:r>
      <w:r w:rsidR="00BE6FFB" w:rsidRPr="00363ACF">
        <w:rPr>
          <w:rFonts w:ascii="Times" w:hAnsi="Times"/>
          <w:sz w:val="20"/>
          <w:szCs w:val="20"/>
        </w:rPr>
        <w:t xml:space="preserve">hizmetleri kapsamında </w:t>
      </w:r>
      <w:r w:rsidR="002B6A61" w:rsidRPr="00363ACF">
        <w:rPr>
          <w:rFonts w:ascii="Times" w:hAnsi="Times" w:cs="Times New Roman"/>
          <w:color w:val="auto"/>
          <w:sz w:val="20"/>
          <w:szCs w:val="20"/>
        </w:rPr>
        <w:t>verilecek hizmetin mahiyetine göre ilgili kişiden toplanacak veriler değişkenlik gösterir.</w:t>
      </w:r>
    </w:p>
    <w:p w14:paraId="06758EAE" w14:textId="01EF039D" w:rsidR="002B6A61"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İlgili kişilere ait kişisel veriler,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00B460FC" w:rsidRPr="00363ACF">
        <w:rPr>
          <w:rFonts w:ascii="Times" w:hAnsi="Times" w:cs="Times New Roman"/>
          <w:color w:val="auto"/>
          <w:sz w:val="20"/>
          <w:szCs w:val="20"/>
        </w:rPr>
        <w:t xml:space="preserve"> </w:t>
      </w:r>
      <w:r w:rsidR="00363ACF">
        <w:rPr>
          <w:rFonts w:ascii="Times" w:hAnsi="Times" w:cs="Times New Roman"/>
          <w:color w:val="auto"/>
          <w:sz w:val="20"/>
          <w:szCs w:val="20"/>
        </w:rPr>
        <w:t>işletmemiz</w:t>
      </w:r>
      <w:r w:rsidR="00363ACF" w:rsidRPr="00363ACF">
        <w:rPr>
          <w:rFonts w:ascii="Times" w:hAnsi="Times" w:cs="Times New Roman"/>
          <w:color w:val="auto"/>
          <w:sz w:val="20"/>
          <w:szCs w:val="20"/>
        </w:rPr>
        <w:t xml:space="preserve"> </w:t>
      </w:r>
      <w:r w:rsidRPr="00363ACF">
        <w:rPr>
          <w:rFonts w:ascii="Times" w:hAnsi="Times" w:cs="Times New Roman"/>
          <w:color w:val="auto"/>
          <w:sz w:val="20"/>
          <w:szCs w:val="20"/>
        </w:rPr>
        <w:t>tarafından</w:t>
      </w:r>
      <w:r w:rsidR="002B6A61" w:rsidRPr="00363ACF">
        <w:rPr>
          <w:rFonts w:ascii="Times" w:hAnsi="Times" w:cs="Times New Roman"/>
          <w:color w:val="auto"/>
          <w:sz w:val="20"/>
          <w:szCs w:val="20"/>
        </w:rPr>
        <w:t>,</w:t>
      </w:r>
      <w:r w:rsidRPr="00363ACF">
        <w:rPr>
          <w:rFonts w:ascii="Times" w:hAnsi="Times" w:cs="Times New Roman"/>
          <w:color w:val="auto"/>
          <w:sz w:val="20"/>
          <w:szCs w:val="20"/>
        </w:rPr>
        <w:t xml:space="preserve"> kanunlarda açık</w:t>
      </w:r>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a </w:t>
      </w:r>
      <w:r w:rsidR="00D50001" w:rsidRPr="00363ACF">
        <w:rPr>
          <w:rFonts w:ascii="Times" w:hAnsi="Times" w:cs="Times New Roman"/>
          <w:color w:val="auto"/>
          <w:sz w:val="20"/>
          <w:szCs w:val="20"/>
          <w:lang w:val="sv-SE"/>
        </w:rPr>
        <w:t>ö</w:t>
      </w:r>
      <w:proofErr w:type="spellStart"/>
      <w:r w:rsidR="00D50001" w:rsidRPr="00363ACF">
        <w:rPr>
          <w:rFonts w:ascii="Times" w:hAnsi="Times" w:cs="Times New Roman"/>
          <w:color w:val="auto"/>
          <w:sz w:val="20"/>
          <w:szCs w:val="20"/>
        </w:rPr>
        <w:t>ng</w:t>
      </w:r>
      <w:proofErr w:type="spellEnd"/>
      <w:r w:rsidR="00D50001" w:rsidRPr="00363ACF">
        <w:rPr>
          <w:rFonts w:ascii="Times" w:hAnsi="Times" w:cs="Times New Roman"/>
          <w:color w:val="auto"/>
          <w:sz w:val="20"/>
          <w:szCs w:val="20"/>
          <w:lang w:val="sv-SE"/>
        </w:rPr>
        <w:t>ö</w:t>
      </w:r>
      <w:proofErr w:type="spellStart"/>
      <w:r w:rsidR="00D50001" w:rsidRPr="00363ACF">
        <w:rPr>
          <w:rFonts w:ascii="Times" w:hAnsi="Times" w:cs="Times New Roman"/>
          <w:color w:val="auto"/>
          <w:sz w:val="20"/>
          <w:szCs w:val="20"/>
        </w:rPr>
        <w:t>rülmesi</w:t>
      </w:r>
      <w:proofErr w:type="spellEnd"/>
      <w:r w:rsidR="00D50001" w:rsidRPr="00363ACF">
        <w:rPr>
          <w:rFonts w:ascii="Times" w:hAnsi="Times" w:cs="Times New Roman"/>
          <w:color w:val="auto"/>
          <w:sz w:val="20"/>
          <w:szCs w:val="20"/>
        </w:rPr>
        <w:t>, verilen</w:t>
      </w:r>
      <w:r w:rsidR="0010797B" w:rsidRPr="00363ACF">
        <w:rPr>
          <w:rFonts w:ascii="Times" w:hAnsi="Times" w:cs="Times New Roman"/>
          <w:color w:val="auto"/>
          <w:sz w:val="20"/>
          <w:szCs w:val="20"/>
        </w:rPr>
        <w:t xml:space="preserve"> hizmetin gerektirdiği ölçüde işlenmesi, </w:t>
      </w:r>
      <w:r w:rsidR="003C176B" w:rsidRPr="00363ACF">
        <w:rPr>
          <w:rFonts w:ascii="Times" w:hAnsi="Times" w:cs="Times New Roman"/>
          <w:color w:val="auto"/>
          <w:sz w:val="20"/>
          <w:szCs w:val="20"/>
        </w:rPr>
        <w:t xml:space="preserve">sözleşme kurulması ve </w:t>
      </w:r>
      <w:r w:rsidR="00BE6FFB" w:rsidRPr="00363ACF">
        <w:rPr>
          <w:rFonts w:ascii="Times" w:hAnsi="Times" w:cs="Times New Roman"/>
          <w:color w:val="auto"/>
          <w:sz w:val="20"/>
          <w:szCs w:val="20"/>
        </w:rPr>
        <w:t>ifası, iş</w:t>
      </w:r>
      <w:r w:rsidRPr="00363ACF">
        <w:rPr>
          <w:rFonts w:ascii="Times" w:hAnsi="Times" w:cs="Times New Roman"/>
          <w:color w:val="auto"/>
          <w:sz w:val="20"/>
          <w:szCs w:val="20"/>
        </w:rPr>
        <w:t xml:space="preserve"> akdi, satış ve hizmet s</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zleşmeleri</w:t>
      </w:r>
      <w:proofErr w:type="spellEnd"/>
      <w:r w:rsidRPr="00363ACF">
        <w:rPr>
          <w:rFonts w:ascii="Times" w:hAnsi="Times" w:cs="Times New Roman"/>
          <w:color w:val="auto"/>
          <w:sz w:val="20"/>
          <w:szCs w:val="20"/>
        </w:rPr>
        <w:t xml:space="preserve"> gibi karşılıklı edimlerin ifası i</w:t>
      </w:r>
      <w:r w:rsidRPr="00363ACF">
        <w:rPr>
          <w:rFonts w:ascii="Times" w:hAnsi="Times" w:cs="Times New Roman"/>
          <w:color w:val="auto"/>
          <w:sz w:val="20"/>
          <w:szCs w:val="20"/>
          <w:lang w:val="pt-PT"/>
        </w:rPr>
        <w:t>ç</w:t>
      </w:r>
      <w:r w:rsidR="002B6A61" w:rsidRPr="00363ACF">
        <w:rPr>
          <w:rFonts w:ascii="Times" w:hAnsi="Times" w:cs="Times New Roman"/>
          <w:color w:val="auto"/>
          <w:sz w:val="20"/>
          <w:szCs w:val="20"/>
        </w:rPr>
        <w:t xml:space="preserve">in </w:t>
      </w:r>
      <w:r w:rsidRPr="00363ACF">
        <w:rPr>
          <w:rFonts w:ascii="Times" w:hAnsi="Times" w:cs="Times New Roman"/>
          <w:color w:val="auto"/>
          <w:sz w:val="20"/>
          <w:szCs w:val="20"/>
        </w:rPr>
        <w:t xml:space="preserve">fiziki veyahut elektronik ortamlarda güvenli bir </w:t>
      </w:r>
      <w:proofErr w:type="spellStart"/>
      <w:r w:rsidRPr="00363ACF">
        <w:rPr>
          <w:rFonts w:ascii="Times" w:hAnsi="Times" w:cs="Times New Roman"/>
          <w:color w:val="auto"/>
          <w:sz w:val="20"/>
          <w:szCs w:val="20"/>
        </w:rPr>
        <w:t>bi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imde KVKK ve diğer ilgili mevzuatta belirtilen sınırlar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saklanmaktadır.</w:t>
      </w:r>
    </w:p>
    <w:p w14:paraId="0A1F4274" w14:textId="496A5FBF"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Daha açık bir ifadeyle saklamayı gerektiren hukuki amaç ve sebepler aşağıdaki gibidir:</w:t>
      </w:r>
    </w:p>
    <w:p w14:paraId="6C452019" w14:textId="77777777"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Amaçlar;</w:t>
      </w:r>
    </w:p>
    <w:p w14:paraId="32ED559F" w14:textId="77777777" w:rsidR="00EE3676" w:rsidRPr="00363ACF" w:rsidRDefault="00EE3676" w:rsidP="00E43AB0">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p>
    <w:p w14:paraId="55FA7606" w14:textId="1DFE29FC" w:rsidR="00767D84" w:rsidRPr="00363ACF" w:rsidRDefault="00767D84" w:rsidP="00E43AB0">
      <w:pPr>
        <w:pStyle w:val="Saptanm"/>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Faaliyet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hizmetin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öngörüldüğü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verilebilmesi</w:t>
      </w:r>
      <w:proofErr w:type="spellEnd"/>
      <w:r w:rsidRPr="00363ACF">
        <w:rPr>
          <w:rFonts w:ascii="Times" w:hAnsi="Times" w:cs="Times New Roman"/>
          <w:color w:val="auto"/>
          <w:sz w:val="20"/>
          <w:szCs w:val="20"/>
        </w:rPr>
        <w:t>,</w:t>
      </w:r>
    </w:p>
    <w:p w14:paraId="048EA60A" w14:textId="77777777" w:rsidR="00EE3676" w:rsidRPr="00363ACF" w:rsidRDefault="00EE3676" w:rsidP="00E43AB0">
      <w:pPr>
        <w:pStyle w:val="Saptanm"/>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Ticari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faaliyetlerin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sürdürülebilmesi</w:t>
      </w:r>
      <w:proofErr w:type="spellEnd"/>
      <w:r w:rsidRPr="00363ACF">
        <w:rPr>
          <w:rFonts w:ascii="Times" w:hAnsi="Times" w:cs="Times New Roman"/>
          <w:color w:val="auto"/>
          <w:sz w:val="20"/>
          <w:szCs w:val="20"/>
        </w:rPr>
        <w:t>,</w:t>
      </w:r>
    </w:p>
    <w:p w14:paraId="6F8489A6"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Hukuki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yükümlülüklerin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getirilebilmesi</w:t>
      </w:r>
      <w:proofErr w:type="spellEnd"/>
      <w:r w:rsidRPr="00363ACF">
        <w:rPr>
          <w:rFonts w:ascii="Times" w:hAnsi="Times" w:cs="Times New Roman"/>
          <w:color w:val="auto"/>
          <w:sz w:val="20"/>
          <w:szCs w:val="20"/>
        </w:rPr>
        <w:t>,</w:t>
      </w:r>
    </w:p>
    <w:p w14:paraId="4AA1921A"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Çalışan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planlanması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ifası</w:t>
      </w:r>
      <w:proofErr w:type="spellEnd"/>
      <w:r w:rsidRPr="00363ACF">
        <w:rPr>
          <w:rFonts w:ascii="Times" w:hAnsi="Times" w:cs="Times New Roman"/>
          <w:color w:val="auto"/>
          <w:sz w:val="20"/>
          <w:szCs w:val="20"/>
        </w:rPr>
        <w:t>,</w:t>
      </w:r>
    </w:p>
    <w:p w14:paraId="336EBF65"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Çalışan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memnuniyeti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bağlılığı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yürütülmesi</w:t>
      </w:r>
      <w:proofErr w:type="spellEnd"/>
      <w:r w:rsidRPr="00363ACF">
        <w:rPr>
          <w:rFonts w:ascii="Times" w:hAnsi="Times" w:cs="Times New Roman"/>
          <w:color w:val="auto"/>
          <w:sz w:val="20"/>
          <w:szCs w:val="20"/>
        </w:rPr>
        <w:t>,</w:t>
      </w:r>
    </w:p>
    <w:p w14:paraId="3AB15843" w14:textId="14474ED4" w:rsidR="00EE3676" w:rsidRPr="00363ACF" w:rsidRDefault="00363ACF" w:rsidP="00E43AB0">
      <w:pPr>
        <w:pStyle w:val="Saptanm"/>
        <w:numPr>
          <w:ilvl w:val="0"/>
          <w:numId w:val="2"/>
        </w:numPr>
        <w:spacing w:after="240" w:line="340" w:lineRule="atLeast"/>
        <w:jc w:val="both"/>
        <w:rPr>
          <w:rFonts w:ascii="Times" w:hAnsi="Times" w:cs="Times New Roman"/>
          <w:color w:val="auto"/>
          <w:sz w:val="20"/>
          <w:szCs w:val="20"/>
        </w:rPr>
      </w:pPr>
      <w:proofErr w:type="spellStart"/>
      <w:r>
        <w:rPr>
          <w:rFonts w:ascii="Times" w:hAnsi="Times" w:cs="Times New Roman"/>
          <w:color w:val="auto"/>
          <w:sz w:val="20"/>
          <w:szCs w:val="20"/>
        </w:rPr>
        <w:t>Yaşlı</w:t>
      </w:r>
      <w:proofErr w:type="spellEnd"/>
      <w:r>
        <w:rPr>
          <w:rFonts w:ascii="Times" w:hAnsi="Times" w:cs="Times New Roman"/>
          <w:color w:val="auto"/>
          <w:sz w:val="20"/>
          <w:szCs w:val="20"/>
        </w:rPr>
        <w:t xml:space="preserve">, </w:t>
      </w:r>
      <w:proofErr w:type="spellStart"/>
      <w:r>
        <w:rPr>
          <w:rFonts w:ascii="Times" w:hAnsi="Times" w:cs="Times New Roman"/>
          <w:color w:val="auto"/>
          <w:sz w:val="20"/>
          <w:szCs w:val="20"/>
        </w:rPr>
        <w:t>engelli</w:t>
      </w:r>
      <w:proofErr w:type="spellEnd"/>
      <w:r>
        <w:rPr>
          <w:rFonts w:ascii="Times" w:hAnsi="Times" w:cs="Times New Roman"/>
          <w:color w:val="auto"/>
          <w:sz w:val="20"/>
          <w:szCs w:val="20"/>
        </w:rPr>
        <w:t xml:space="preserve">, </w:t>
      </w:r>
      <w:proofErr w:type="spellStart"/>
      <w:r>
        <w:rPr>
          <w:rFonts w:ascii="Times" w:hAnsi="Times" w:cs="Times New Roman"/>
          <w:color w:val="auto"/>
          <w:sz w:val="20"/>
          <w:szCs w:val="20"/>
        </w:rPr>
        <w:t>öğrenci</w:t>
      </w:r>
      <w:proofErr w:type="spellEnd"/>
      <w:r>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ilişkilerini</w:t>
      </w:r>
      <w:r w:rsidR="00767D84" w:rsidRPr="00363ACF">
        <w:rPr>
          <w:rFonts w:ascii="Times" w:hAnsi="Times" w:cs="Times New Roman"/>
          <w:color w:val="auto"/>
          <w:sz w:val="20"/>
          <w:szCs w:val="20"/>
        </w:rPr>
        <w:t>n</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2B6A61" w:rsidRPr="00363ACF">
        <w:rPr>
          <w:rFonts w:ascii="Times" w:hAnsi="Times" w:cs="Times New Roman"/>
          <w:color w:val="auto"/>
          <w:sz w:val="20"/>
          <w:szCs w:val="20"/>
        </w:rPr>
        <w:t>netile</w:t>
      </w:r>
      <w:r w:rsidR="00EE3676" w:rsidRPr="00363ACF">
        <w:rPr>
          <w:rFonts w:ascii="Times" w:hAnsi="Times" w:cs="Times New Roman"/>
          <w:color w:val="auto"/>
          <w:sz w:val="20"/>
          <w:szCs w:val="20"/>
        </w:rPr>
        <w:t>bilmesi</w:t>
      </w:r>
      <w:proofErr w:type="spellEnd"/>
      <w:r w:rsidR="00EE3676" w:rsidRPr="00363ACF">
        <w:rPr>
          <w:rFonts w:ascii="Times" w:hAnsi="Times" w:cs="Times New Roman"/>
          <w:color w:val="auto"/>
          <w:sz w:val="20"/>
          <w:szCs w:val="20"/>
        </w:rPr>
        <w:t>,</w:t>
      </w:r>
    </w:p>
    <w:p w14:paraId="4093E29F" w14:textId="5C3B180F" w:rsidR="00EE3676" w:rsidRPr="00363ACF" w:rsidRDefault="00363ACF" w:rsidP="00E43AB0">
      <w:pPr>
        <w:pStyle w:val="Saptanm"/>
        <w:numPr>
          <w:ilvl w:val="0"/>
          <w:numId w:val="2"/>
        </w:numPr>
        <w:spacing w:after="240" w:line="340" w:lineRule="atLeast"/>
        <w:jc w:val="both"/>
        <w:rPr>
          <w:rFonts w:ascii="Times" w:hAnsi="Times" w:cs="Times New Roman"/>
          <w:color w:val="auto"/>
          <w:sz w:val="20"/>
          <w:szCs w:val="20"/>
        </w:rPr>
      </w:pPr>
      <w:proofErr w:type="spellStart"/>
      <w:r>
        <w:rPr>
          <w:rFonts w:ascii="Times" w:hAnsi="Times" w:cs="Times New Roman"/>
          <w:color w:val="auto"/>
          <w:sz w:val="20"/>
          <w:szCs w:val="20"/>
        </w:rPr>
        <w:t>İlgili</w:t>
      </w:r>
      <w:proofErr w:type="spellEnd"/>
      <w:r>
        <w:rPr>
          <w:rFonts w:ascii="Times" w:hAnsi="Times" w:cs="Times New Roman"/>
          <w:color w:val="auto"/>
          <w:sz w:val="20"/>
          <w:szCs w:val="20"/>
        </w:rPr>
        <w:t xml:space="preserve"> </w:t>
      </w:r>
      <w:proofErr w:type="spellStart"/>
      <w:r>
        <w:rPr>
          <w:rFonts w:ascii="Times" w:hAnsi="Times" w:cs="Times New Roman"/>
          <w:color w:val="auto"/>
          <w:sz w:val="20"/>
          <w:szCs w:val="20"/>
        </w:rPr>
        <w:t>kişilere</w:t>
      </w:r>
      <w:proofErr w:type="spellEnd"/>
      <w:r>
        <w:rPr>
          <w:rFonts w:ascii="Times" w:hAnsi="Times" w:cs="Times New Roman"/>
          <w:color w:val="auto"/>
          <w:sz w:val="20"/>
          <w:szCs w:val="20"/>
        </w:rPr>
        <w:t xml:space="preserve"> </w:t>
      </w:r>
      <w:proofErr w:type="spellStart"/>
      <w:r w:rsidR="00767D84" w:rsidRPr="00363ACF">
        <w:rPr>
          <w:rFonts w:ascii="Times" w:hAnsi="Times" w:cs="Times New Roman"/>
          <w:color w:val="auto"/>
          <w:sz w:val="20"/>
          <w:szCs w:val="20"/>
        </w:rPr>
        <w:t>ait</w:t>
      </w:r>
      <w:proofErr w:type="spellEnd"/>
      <w:r w:rsidR="00767D84" w:rsidRPr="00363ACF">
        <w:rPr>
          <w:rFonts w:ascii="Times" w:hAnsi="Times" w:cs="Times New Roman"/>
          <w:color w:val="auto"/>
          <w:sz w:val="20"/>
          <w:szCs w:val="20"/>
        </w:rPr>
        <w:t xml:space="preserve"> </w:t>
      </w:r>
      <w:proofErr w:type="spellStart"/>
      <w:r w:rsidR="00767D84" w:rsidRPr="00363ACF">
        <w:rPr>
          <w:rFonts w:ascii="Times" w:hAnsi="Times" w:cs="Times New Roman"/>
          <w:color w:val="auto"/>
          <w:sz w:val="20"/>
          <w:szCs w:val="20"/>
        </w:rPr>
        <w:t>bir</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hakkın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tesisi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kullanılması</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veya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korunması</w:t>
      </w:r>
      <w:proofErr w:type="spellEnd"/>
      <w:r w:rsidR="00EE3676" w:rsidRPr="00363ACF">
        <w:rPr>
          <w:rFonts w:ascii="Times" w:hAnsi="Times" w:cs="Times New Roman"/>
          <w:color w:val="auto"/>
          <w:sz w:val="20"/>
          <w:szCs w:val="20"/>
        </w:rPr>
        <w:t>,</w:t>
      </w:r>
    </w:p>
    <w:p w14:paraId="0469D744"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temel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zgürlüklerine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vermemek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meşru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menfaati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in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zorunlu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w:t>
      </w:r>
    </w:p>
    <w:p w14:paraId="6B73F596" w14:textId="77777777" w:rsidR="00EE3676" w:rsidRPr="00363ACF" w:rsidRDefault="00767D84"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Mevzuatta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kişisel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verilerin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saklanmasının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açık</w:t>
      </w:r>
      <w:proofErr w:type="spellEnd"/>
      <w:r w:rsidR="00EE3676" w:rsidRPr="00363ACF">
        <w:rPr>
          <w:rFonts w:ascii="Times" w:hAnsi="Times" w:cs="Times New Roman"/>
          <w:color w:val="auto"/>
          <w:sz w:val="20"/>
          <w:szCs w:val="20"/>
          <w:lang w:val="pt-PT"/>
        </w:rPr>
        <w:t>ç</w:t>
      </w:r>
      <w:r w:rsidR="00EE3676" w:rsidRPr="00363ACF">
        <w:rPr>
          <w:rFonts w:ascii="Times" w:hAnsi="Times" w:cs="Times New Roman"/>
          <w:color w:val="auto"/>
          <w:sz w:val="20"/>
          <w:szCs w:val="20"/>
        </w:rPr>
        <w:t xml:space="preserve">a </w:t>
      </w:r>
      <w:r w:rsidR="00EE3676" w:rsidRPr="00363ACF">
        <w:rPr>
          <w:rFonts w:ascii="Times" w:hAnsi="Times" w:cs="Times New Roman"/>
          <w:color w:val="auto"/>
          <w:sz w:val="20"/>
          <w:szCs w:val="20"/>
          <w:lang w:val="sv-SE"/>
        </w:rPr>
        <w:t>ö</w:t>
      </w:r>
      <w:r w:rsidR="00EE3676" w:rsidRPr="00363ACF">
        <w:rPr>
          <w:rFonts w:ascii="Times" w:hAnsi="Times" w:cs="Times New Roman"/>
          <w:color w:val="auto"/>
          <w:sz w:val="20"/>
          <w:szCs w:val="20"/>
        </w:rPr>
        <w:t>ng</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rülmesi</w:t>
      </w:r>
      <w:proofErr w:type="spellEnd"/>
      <w:r w:rsidR="00EE3676" w:rsidRPr="00363ACF">
        <w:rPr>
          <w:rFonts w:ascii="Times" w:hAnsi="Times" w:cs="Times New Roman"/>
          <w:color w:val="auto"/>
          <w:sz w:val="20"/>
          <w:szCs w:val="20"/>
        </w:rPr>
        <w:t>,</w:t>
      </w:r>
    </w:p>
    <w:p w14:paraId="5AA169EF"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lastRenderedPageBreak/>
        <w:t xml:space="preserve">KVKK </w:t>
      </w:r>
      <w:proofErr w:type="spellStart"/>
      <w:r w:rsidRPr="00363ACF">
        <w:rPr>
          <w:rFonts w:ascii="Times" w:hAnsi="Times" w:cs="Times New Roman"/>
          <w:color w:val="auto"/>
          <w:sz w:val="20"/>
          <w:szCs w:val="20"/>
        </w:rPr>
        <w:t>Madde</w:t>
      </w:r>
      <w:proofErr w:type="spellEnd"/>
      <w:r w:rsidRPr="00363ACF">
        <w:rPr>
          <w:rFonts w:ascii="Times" w:hAnsi="Times" w:cs="Times New Roman"/>
          <w:color w:val="auto"/>
          <w:sz w:val="20"/>
          <w:szCs w:val="20"/>
        </w:rPr>
        <w:t xml:space="preserve"> 5/2’de </w:t>
      </w:r>
      <w:proofErr w:type="spellStart"/>
      <w:r w:rsidRPr="00363ACF">
        <w:rPr>
          <w:rFonts w:ascii="Times" w:hAnsi="Times" w:cs="Times New Roman"/>
          <w:color w:val="auto"/>
          <w:sz w:val="20"/>
          <w:szCs w:val="20"/>
        </w:rPr>
        <w:t>sayılan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şartlardan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varlığından</w:t>
      </w:r>
      <w:proofErr w:type="spellEnd"/>
      <w:r w:rsidRPr="00363ACF">
        <w:rPr>
          <w:rFonts w:ascii="Times" w:hAnsi="Times" w:cs="Times New Roman"/>
          <w:color w:val="auto"/>
          <w:sz w:val="20"/>
          <w:szCs w:val="20"/>
        </w:rPr>
        <w:t xml:space="preserve">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edilemeyecek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faaliyetleri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açısından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sahiplerinin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rızasının</w:t>
      </w:r>
      <w:proofErr w:type="spellEnd"/>
      <w:r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bulunması</w:t>
      </w:r>
      <w:proofErr w:type="spellEnd"/>
      <w:r w:rsidR="00277EBE" w:rsidRPr="00363ACF">
        <w:rPr>
          <w:rFonts w:ascii="Times" w:hAnsi="Times" w:cs="Times New Roman"/>
          <w:color w:val="auto"/>
          <w:sz w:val="20"/>
          <w:szCs w:val="20"/>
        </w:rPr>
        <w:t>.</w:t>
      </w:r>
    </w:p>
    <w:p w14:paraId="7D69EC22" w14:textId="77777777" w:rsidR="00AA4700"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Hu</w:t>
      </w:r>
      <w:r w:rsidR="00E50B3F" w:rsidRPr="00363ACF">
        <w:rPr>
          <w:rFonts w:ascii="Times" w:hAnsi="Times" w:cs="Times New Roman"/>
          <w:color w:val="auto"/>
          <w:sz w:val="20"/>
          <w:szCs w:val="20"/>
        </w:rPr>
        <w:t>kuki</w:t>
      </w:r>
      <w:proofErr w:type="spellEnd"/>
      <w:r w:rsidR="00E50B3F" w:rsidRPr="00363ACF">
        <w:rPr>
          <w:rFonts w:ascii="Times" w:hAnsi="Times" w:cs="Times New Roman"/>
          <w:color w:val="auto"/>
          <w:sz w:val="20"/>
          <w:szCs w:val="20"/>
        </w:rPr>
        <w:t xml:space="preserve"> </w:t>
      </w:r>
      <w:proofErr w:type="spellStart"/>
      <w:proofErr w:type="gramStart"/>
      <w:r w:rsidR="002B6A61" w:rsidRPr="00363ACF">
        <w:rPr>
          <w:rFonts w:ascii="Times" w:hAnsi="Times" w:cs="Times New Roman"/>
          <w:color w:val="auto"/>
          <w:sz w:val="20"/>
          <w:szCs w:val="20"/>
        </w:rPr>
        <w:t>Dayanaklar</w:t>
      </w:r>
      <w:proofErr w:type="spellEnd"/>
      <w:r w:rsidR="002B6A61" w:rsidRPr="00363ACF">
        <w:rPr>
          <w:rFonts w:ascii="Times" w:hAnsi="Times" w:cs="Times New Roman"/>
          <w:color w:val="auto"/>
          <w:sz w:val="20"/>
          <w:szCs w:val="20"/>
        </w:rPr>
        <w:t>;</w:t>
      </w:r>
      <w:proofErr w:type="gramEnd"/>
    </w:p>
    <w:p w14:paraId="6394CD49"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Korunması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5E9449F3"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6102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Türk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Ticaret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79E5E6B6"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6098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Türk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Borçlar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03D0C27E"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213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Usul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00682B0C" w:rsidRPr="00363ACF">
        <w:rPr>
          <w:rFonts w:ascii="Times" w:hAnsi="Times" w:cs="Times New Roman"/>
          <w:color w:val="auto"/>
          <w:sz w:val="20"/>
          <w:szCs w:val="20"/>
        </w:rPr>
        <w:t>,</w:t>
      </w:r>
    </w:p>
    <w:p w14:paraId="7AC1FE50"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5510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Sosyal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Genel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7F463925"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6331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440B4AD6"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4857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w:t>
      </w:r>
      <w:proofErr w:type="spellEnd"/>
      <w:r w:rsidRPr="00363ACF">
        <w:rPr>
          <w:rFonts w:ascii="Times" w:hAnsi="Times" w:cs="Times New Roman"/>
          <w:color w:val="auto"/>
          <w:sz w:val="20"/>
          <w:szCs w:val="20"/>
        </w:rPr>
        <w:t xml:space="preserve"> Kanunu,3308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Mesleki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Eğitim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0042BA1B"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2547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Yükseköğretim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 xml:space="preserve">, 5434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Emekli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w:t>
      </w:r>
      <w:r w:rsidR="001536F3" w:rsidRPr="00363ACF">
        <w:rPr>
          <w:rFonts w:ascii="Times" w:hAnsi="Times" w:cs="Times New Roman"/>
          <w:color w:val="auto"/>
          <w:sz w:val="20"/>
          <w:szCs w:val="20"/>
        </w:rPr>
        <w:t>ndığı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1AEA406E" w14:textId="7EA7592C" w:rsidR="00EE3676"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2828</w:t>
      </w:r>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sayılı</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Sosyal</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Hizmetler</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7514F221" w14:textId="749EEA76" w:rsidR="00293675" w:rsidRPr="00363ACF" w:rsidRDefault="00293675" w:rsidP="00E43AB0">
      <w:pPr>
        <w:pStyle w:val="Saptanm"/>
        <w:numPr>
          <w:ilvl w:val="0"/>
          <w:numId w:val="13"/>
        </w:numPr>
        <w:spacing w:after="240" w:line="340" w:lineRule="atLeast"/>
        <w:jc w:val="both"/>
        <w:rPr>
          <w:rFonts w:ascii="Times" w:hAnsi="Times" w:cs="Times New Roman"/>
          <w:color w:val="auto"/>
          <w:sz w:val="20"/>
          <w:szCs w:val="20"/>
        </w:rPr>
      </w:pPr>
      <w:proofErr w:type="gramStart"/>
      <w:r w:rsidRPr="00293675">
        <w:rPr>
          <w:rFonts w:ascii="Times" w:hAnsi="Times" w:cs="Times New Roman"/>
          <w:color w:val="auto"/>
          <w:sz w:val="20"/>
          <w:szCs w:val="20"/>
          <w:lang w:val="tr-TR"/>
        </w:rPr>
        <w:t>Milli</w:t>
      </w:r>
      <w:proofErr w:type="gramEnd"/>
      <w:r w:rsidRPr="00293675">
        <w:rPr>
          <w:rFonts w:ascii="Times" w:hAnsi="Times" w:cs="Times New Roman"/>
          <w:color w:val="auto"/>
          <w:sz w:val="20"/>
          <w:szCs w:val="20"/>
          <w:lang w:val="tr-TR"/>
        </w:rPr>
        <w:t xml:space="preserve"> Eğitim Bakanlığı Özel Eğitim Kurumları Yönetmeliği</w:t>
      </w:r>
      <w:r>
        <w:rPr>
          <w:rFonts w:ascii="Times" w:hAnsi="Times" w:cs="Times New Roman"/>
          <w:color w:val="auto"/>
          <w:sz w:val="20"/>
          <w:szCs w:val="20"/>
          <w:lang w:val="tr-TR"/>
        </w:rPr>
        <w:t>,</w:t>
      </w:r>
    </w:p>
    <w:p w14:paraId="1C65412E" w14:textId="6E746FF0" w:rsidR="00BE6FFB" w:rsidRDefault="00767D84" w:rsidP="00363ACF">
      <w:pPr>
        <w:pStyle w:val="ListeParagraf"/>
        <w:numPr>
          <w:ilvl w:val="0"/>
          <w:numId w:val="13"/>
        </w:numPr>
        <w:jc w:val="both"/>
        <w:rPr>
          <w:rFonts w:ascii="Times" w:hAnsi="Times" w:cs="Times New Roman"/>
          <w:color w:val="000000" w:themeColor="text1"/>
          <w:sz w:val="20"/>
          <w:szCs w:val="20"/>
          <w:shd w:val="clear" w:color="auto" w:fill="FFFFFF"/>
        </w:rPr>
      </w:pPr>
      <w:r w:rsidRPr="00363ACF">
        <w:rPr>
          <w:rFonts w:ascii="Times" w:hAnsi="Times" w:cs="Times New Roman"/>
          <w:color w:val="000000" w:themeColor="text1"/>
          <w:sz w:val="20"/>
          <w:szCs w:val="20"/>
          <w:shd w:val="clear" w:color="auto" w:fill="FFFFFF"/>
        </w:rPr>
        <w:t>3359 sayılı Sağlık Hizmetleri Temel Kanunu</w:t>
      </w:r>
      <w:r w:rsidR="00105DB3" w:rsidRPr="00363ACF">
        <w:rPr>
          <w:rFonts w:ascii="Times" w:hAnsi="Times" w:cs="Times New Roman"/>
          <w:color w:val="000000" w:themeColor="text1"/>
          <w:sz w:val="20"/>
          <w:szCs w:val="20"/>
          <w:shd w:val="clear" w:color="auto" w:fill="FFFFFF"/>
        </w:rPr>
        <w:t>,</w:t>
      </w:r>
    </w:p>
    <w:p w14:paraId="03F72DC5" w14:textId="77777777" w:rsidR="00363ACF" w:rsidRDefault="00363ACF" w:rsidP="00363ACF">
      <w:pPr>
        <w:pStyle w:val="ListeParagraf"/>
        <w:ind w:left="360"/>
        <w:jc w:val="both"/>
        <w:rPr>
          <w:rFonts w:ascii="Times" w:hAnsi="Times" w:cs="Times New Roman"/>
          <w:color w:val="000000" w:themeColor="text1"/>
          <w:sz w:val="20"/>
          <w:szCs w:val="20"/>
          <w:shd w:val="clear" w:color="auto" w:fill="FFFFFF"/>
        </w:rPr>
      </w:pPr>
    </w:p>
    <w:p w14:paraId="550B24EB" w14:textId="6C76A706" w:rsidR="00363ACF" w:rsidRDefault="00363ACF" w:rsidP="00363ACF">
      <w:pPr>
        <w:pStyle w:val="ListeParagraf"/>
        <w:numPr>
          <w:ilvl w:val="0"/>
          <w:numId w:val="13"/>
        </w:numPr>
        <w:jc w:val="both"/>
        <w:rPr>
          <w:rFonts w:ascii="Times" w:hAnsi="Times" w:cs="Times New Roman"/>
          <w:color w:val="000000" w:themeColor="text1"/>
          <w:sz w:val="20"/>
          <w:szCs w:val="20"/>
          <w:shd w:val="clear" w:color="auto" w:fill="FFFFFF"/>
        </w:rPr>
      </w:pPr>
      <w:r w:rsidRPr="00363ACF">
        <w:rPr>
          <w:rFonts w:ascii="Times" w:hAnsi="Times" w:cs="Times New Roman"/>
          <w:color w:val="000000" w:themeColor="text1"/>
          <w:sz w:val="20"/>
          <w:szCs w:val="20"/>
          <w:shd w:val="clear" w:color="auto" w:fill="FFFFFF"/>
        </w:rPr>
        <w:t>Özel Huzurevleri ile Huzurevi Yaşlı Bakım Merkezleri Yönetmeliği</w:t>
      </w:r>
      <w:r>
        <w:rPr>
          <w:rFonts w:ascii="Times" w:hAnsi="Times" w:cs="Times New Roman"/>
          <w:color w:val="000000" w:themeColor="text1"/>
          <w:sz w:val="20"/>
          <w:szCs w:val="20"/>
          <w:shd w:val="clear" w:color="auto" w:fill="FFFFFF"/>
        </w:rPr>
        <w:t>,</w:t>
      </w:r>
    </w:p>
    <w:p w14:paraId="59F137A9" w14:textId="77777777" w:rsidR="00363ACF" w:rsidRPr="00363ACF" w:rsidRDefault="00363ACF" w:rsidP="00363ACF">
      <w:pPr>
        <w:pStyle w:val="ListeParagraf"/>
        <w:rPr>
          <w:rFonts w:ascii="Times" w:hAnsi="Times" w:cs="Times New Roman"/>
          <w:color w:val="000000" w:themeColor="text1"/>
          <w:sz w:val="20"/>
          <w:szCs w:val="20"/>
          <w:shd w:val="clear" w:color="auto" w:fill="FFFFFF"/>
        </w:rPr>
      </w:pPr>
    </w:p>
    <w:p w14:paraId="1EF28BFD" w14:textId="35B3AF1A" w:rsidR="00363ACF" w:rsidRPr="00363ACF" w:rsidRDefault="00293675" w:rsidP="00363ACF">
      <w:pPr>
        <w:pStyle w:val="ListeParagraf"/>
        <w:numPr>
          <w:ilvl w:val="0"/>
          <w:numId w:val="13"/>
        </w:numPr>
        <w:jc w:val="both"/>
        <w:rPr>
          <w:rFonts w:ascii="Times" w:hAnsi="Times" w:cs="Times New Roman"/>
          <w:color w:val="000000" w:themeColor="text1"/>
          <w:sz w:val="20"/>
          <w:szCs w:val="20"/>
          <w:shd w:val="clear" w:color="auto" w:fill="FFFFFF"/>
        </w:rPr>
      </w:pPr>
      <w:r w:rsidRPr="00293675">
        <w:rPr>
          <w:rFonts w:ascii="Times" w:hAnsi="Times" w:cs="Times New Roman"/>
          <w:color w:val="000000" w:themeColor="text1"/>
          <w:sz w:val="20"/>
          <w:szCs w:val="20"/>
          <w:shd w:val="clear" w:color="auto" w:fill="FFFFFF"/>
        </w:rPr>
        <w:t>Engelli Bireylere Yönelik Özel Bakım Merkezleri Yönetmeliği</w:t>
      </w:r>
    </w:p>
    <w:p w14:paraId="67672B47" w14:textId="77777777"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Hakkinda</w:t>
      </w:r>
      <w:proofErr w:type="spellEnd"/>
      <w:r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Yönetmelik</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Sayı</w:t>
      </w:r>
      <w:proofErr w:type="spellEnd"/>
      <w:r w:rsidR="003F68E0" w:rsidRPr="00363ACF">
        <w:rPr>
          <w:rFonts w:ascii="Times" w:hAnsi="Times" w:cs="Times New Roman"/>
          <w:color w:val="auto"/>
          <w:sz w:val="20"/>
          <w:szCs w:val="20"/>
        </w:rPr>
        <w:t>:</w:t>
      </w:r>
      <w:r w:rsidRPr="00363ACF">
        <w:rPr>
          <w:rFonts w:ascii="Times" w:hAnsi="Times" w:cs="Times New Roman"/>
          <w:color w:val="auto"/>
          <w:sz w:val="20"/>
          <w:szCs w:val="20"/>
        </w:rPr>
        <w:t xml:space="preserve"> 30808</w:t>
      </w:r>
      <w:r w:rsidR="00105DB3" w:rsidRPr="00363ACF">
        <w:rPr>
          <w:rFonts w:ascii="Times" w:hAnsi="Times" w:cs="Times New Roman"/>
          <w:color w:val="auto"/>
          <w:sz w:val="20"/>
          <w:szCs w:val="20"/>
        </w:rPr>
        <w:t>,</w:t>
      </w:r>
    </w:p>
    <w:p w14:paraId="7BF42AB7" w14:textId="60F753E5"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İnsan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Doku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Hücreleri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Bunlarla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Kalite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Yönetmelik</w:t>
      </w:r>
      <w:proofErr w:type="spellEnd"/>
      <w:r w:rsidR="00105DB3" w:rsidRPr="00363ACF">
        <w:rPr>
          <w:rFonts w:ascii="Times" w:hAnsi="Times" w:cs="Times New Roman"/>
          <w:color w:val="auto"/>
          <w:sz w:val="20"/>
          <w:szCs w:val="20"/>
        </w:rPr>
        <w:t>,</w:t>
      </w:r>
    </w:p>
    <w:p w14:paraId="6117AC35" w14:textId="77777777"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29.05.1979 </w:t>
      </w:r>
      <w:proofErr w:type="spellStart"/>
      <w:r w:rsidRPr="00363ACF">
        <w:rPr>
          <w:rFonts w:ascii="Times" w:hAnsi="Times" w:cs="Times New Roman"/>
          <w:color w:val="auto"/>
          <w:sz w:val="20"/>
          <w:szCs w:val="20"/>
        </w:rPr>
        <w:t>tarihli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2238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Organ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Doku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Alınması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Nakli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r w:rsidR="00E50B3F" w:rsidRPr="00363ACF">
        <w:rPr>
          <w:rFonts w:ascii="Times" w:hAnsi="Times" w:cs="Times New Roman"/>
          <w:color w:val="auto"/>
          <w:sz w:val="20"/>
          <w:szCs w:val="20"/>
        </w:rPr>
        <w:t xml:space="preserve">  </w:t>
      </w:r>
      <w:r w:rsidRPr="00363ACF">
        <w:rPr>
          <w:rFonts w:ascii="Times" w:hAnsi="Times" w:cs="Times New Roman"/>
          <w:color w:val="auto"/>
          <w:sz w:val="20"/>
          <w:szCs w:val="20"/>
        </w:rPr>
        <w:t>Kanun</w:t>
      </w:r>
      <w:r w:rsidR="00105DB3" w:rsidRPr="00363ACF">
        <w:rPr>
          <w:rFonts w:ascii="Times" w:hAnsi="Times" w:cs="Times New Roman"/>
          <w:color w:val="auto"/>
          <w:sz w:val="20"/>
          <w:szCs w:val="20"/>
        </w:rPr>
        <w:t>,</w:t>
      </w:r>
    </w:p>
    <w:p w14:paraId="643665A9"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28800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Özel </w:t>
      </w:r>
      <w:proofErr w:type="spellStart"/>
      <w:r w:rsidRPr="00363ACF">
        <w:rPr>
          <w:rFonts w:ascii="Times" w:hAnsi="Times" w:cs="Times New Roman"/>
          <w:color w:val="auto"/>
          <w:sz w:val="20"/>
          <w:szCs w:val="20"/>
        </w:rPr>
        <w:t>Sağlik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Sigortalari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15E700A1" w14:textId="5EE6857E"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23420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Hasta </w:t>
      </w:r>
      <w:proofErr w:type="spellStart"/>
      <w:r w:rsidRPr="00363ACF">
        <w:rPr>
          <w:rFonts w:ascii="Times" w:hAnsi="Times" w:cs="Times New Roman"/>
          <w:color w:val="auto"/>
          <w:sz w:val="20"/>
          <w:szCs w:val="20"/>
        </w:rPr>
        <w:t>Haklar</w:t>
      </w:r>
      <w:r w:rsidR="003F3282">
        <w:rPr>
          <w:rFonts w:ascii="Times" w:hAnsi="Times" w:cs="Times New Roman"/>
          <w:color w:val="auto"/>
          <w:sz w:val="20"/>
          <w:szCs w:val="20"/>
        </w:rPr>
        <w:t>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5A0FDA1B" w14:textId="1D5FA963"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28790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w:t>
      </w:r>
      <w:r w:rsidR="003F3282">
        <w:rPr>
          <w:rFonts w:ascii="Times" w:hAnsi="Times" w:cs="Times New Roman"/>
          <w:color w:val="auto"/>
          <w:sz w:val="20"/>
          <w:szCs w:val="20"/>
        </w:rPr>
        <w:t>ı</w:t>
      </w:r>
      <w:r w:rsidRPr="00363ACF">
        <w:rPr>
          <w:rFonts w:ascii="Times" w:hAnsi="Times" w:cs="Times New Roman"/>
          <w:color w:val="auto"/>
          <w:sz w:val="20"/>
          <w:szCs w:val="20"/>
        </w:rPr>
        <w:t>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Laboratuvarlar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2D2F31CD"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24046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Acil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Hizmetleri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476DB89C" w14:textId="604A6D8F"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izdiği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sınırlar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sayılan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talep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re’</w:t>
      </w:r>
      <w:proofErr w:type="spellStart"/>
      <w:r w:rsidRPr="00363ACF">
        <w:rPr>
          <w:rFonts w:ascii="Times" w:hAnsi="Times" w:cs="Times New Roman"/>
          <w:color w:val="auto"/>
          <w:sz w:val="20"/>
          <w:szCs w:val="20"/>
          <w:lang w:val="de-DE"/>
        </w:rPr>
        <w:t>sen</w:t>
      </w:r>
      <w:proofErr w:type="spellEnd"/>
      <w:r w:rsidRPr="00363ACF">
        <w:rPr>
          <w:rFonts w:ascii="Times" w:hAnsi="Times" w:cs="Times New Roman"/>
          <w:color w:val="auto"/>
          <w:sz w:val="20"/>
          <w:szCs w:val="20"/>
          <w:lang w:val="de-DE"/>
        </w:rPr>
        <w:t xml:space="preserve"> </w:t>
      </w:r>
      <w:r w:rsidR="00293675">
        <w:rPr>
          <w:rFonts w:ascii="Times" w:hAnsi="Times" w:cs="Times New Roman"/>
          <w:color w:val="auto"/>
          <w:sz w:val="20"/>
          <w:szCs w:val="20"/>
          <w:lang w:val="tr-TR"/>
        </w:rPr>
        <w:t xml:space="preserve">işletmemiz tarafından, </w:t>
      </w:r>
    </w:p>
    <w:p w14:paraId="57500300" w14:textId="77777777" w:rsidR="00EE3676" w:rsidRPr="00363ACF" w:rsidRDefault="00EE3676" w:rsidP="00E43AB0">
      <w:pPr>
        <w:pStyle w:val="Saptanm"/>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lastRenderedPageBreak/>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maddesindeki</w:t>
      </w:r>
      <w:proofErr w:type="spellEnd"/>
      <w:r w:rsidRPr="00363ACF">
        <w:rPr>
          <w:rFonts w:ascii="Times" w:eastAsia="Times New Roman" w:hAnsi="Times" w:cs="Times New Roman"/>
          <w:color w:val="auto"/>
          <w:sz w:val="20"/>
          <w:szCs w:val="20"/>
          <w:vertAlign w:val="superscript"/>
        </w:rPr>
        <w:footnoteReference w:id="1"/>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suretiyle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silinmesini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yaptığı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kabulü</w:t>
      </w:r>
      <w:proofErr w:type="spellEnd"/>
      <w:r w:rsidRPr="00363ACF">
        <w:rPr>
          <w:rFonts w:ascii="Times" w:hAnsi="Times" w:cs="Times New Roman"/>
          <w:color w:val="auto"/>
          <w:sz w:val="20"/>
          <w:szCs w:val="20"/>
        </w:rPr>
        <w:t>,</w:t>
      </w:r>
    </w:p>
    <w:p w14:paraId="338FF809"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Veri </w:t>
      </w:r>
      <w:proofErr w:type="spellStart"/>
      <w:r w:rsidRPr="00363ACF">
        <w:rPr>
          <w:rFonts w:ascii="Times" w:hAnsi="Times" w:cs="Times New Roman"/>
          <w:color w:val="auto"/>
          <w:sz w:val="20"/>
          <w:szCs w:val="20"/>
        </w:rPr>
        <w:t>sorumlusunun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maddesindeki</w:t>
      </w:r>
      <w:bookmarkStart w:id="0" w:name="HaklarınıKullanarak"/>
      <w:bookmarkEnd w:id="0"/>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karşın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cevap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vermemesi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başvuruyu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reddetmesi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cevabın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yetersiz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sebepleriyle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şikayette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bulunması</w:t>
      </w:r>
      <w:proofErr w:type="spellEnd"/>
      <w:r w:rsidRPr="00363ACF">
        <w:rPr>
          <w:rFonts w:ascii="Times" w:hAnsi="Times" w:cs="Times New Roman"/>
          <w:color w:val="auto"/>
          <w:sz w:val="20"/>
          <w:szCs w:val="20"/>
        </w:rPr>
        <w:t>,</w:t>
      </w:r>
    </w:p>
    <w:p w14:paraId="352B2D5D"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bulunup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alması</w:t>
      </w:r>
      <w:proofErr w:type="spellEnd"/>
      <w:r w:rsidRPr="00363ACF">
        <w:rPr>
          <w:rFonts w:ascii="Times" w:hAnsi="Times" w:cs="Times New Roman"/>
          <w:color w:val="auto"/>
          <w:sz w:val="20"/>
          <w:szCs w:val="20"/>
        </w:rPr>
        <w:t>,</w:t>
      </w:r>
    </w:p>
    <w:p w14:paraId="5478162F"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azami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w:t>
      </w:r>
      <w:proofErr w:type="spellEnd"/>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rağmen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uzun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saklamayı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kılacak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mevcut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olmaması</w:t>
      </w:r>
      <w:proofErr w:type="spellEnd"/>
      <w:r w:rsidRPr="00363ACF">
        <w:rPr>
          <w:rFonts w:ascii="Times" w:hAnsi="Times" w:cs="Times New Roman"/>
          <w:color w:val="auto"/>
          <w:sz w:val="20"/>
          <w:szCs w:val="20"/>
        </w:rPr>
        <w:t>,</w:t>
      </w:r>
    </w:p>
    <w:p w14:paraId="1DF7FB44"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r w:rsidRPr="00363ACF">
        <w:rPr>
          <w:rFonts w:ascii="Times" w:hAnsi="Times" w:cs="Times New Roman"/>
          <w:color w:val="auto"/>
          <w:sz w:val="20"/>
          <w:szCs w:val="20"/>
          <w:lang w:val="es-ES_tradnl"/>
        </w:rPr>
        <w:t>na</w:t>
      </w:r>
      <w:proofErr w:type="spellEnd"/>
      <w:r w:rsidRPr="00363ACF">
        <w:rPr>
          <w:rFonts w:ascii="Times" w:hAnsi="Times" w:cs="Times New Roman"/>
          <w:color w:val="auto"/>
          <w:sz w:val="20"/>
          <w:szCs w:val="20"/>
          <w:lang w:val="es-ES_tradnl"/>
        </w:rPr>
        <w:t xml:space="preserve"> esas te</w:t>
      </w:r>
      <w:proofErr w:type="spellStart"/>
      <w:r w:rsidRPr="00363ACF">
        <w:rPr>
          <w:rFonts w:ascii="Times" w:hAnsi="Times" w:cs="Times New Roman"/>
          <w:color w:val="auto"/>
          <w:sz w:val="20"/>
          <w:szCs w:val="20"/>
        </w:rPr>
        <w:t>şkil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mevzuat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hükümlerinin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değiştirilmesi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ilgası</w:t>
      </w:r>
      <w:proofErr w:type="spellEnd"/>
      <w:r w:rsidRPr="00363ACF">
        <w:rPr>
          <w:rFonts w:ascii="Times" w:hAnsi="Times" w:cs="Times New Roman"/>
          <w:color w:val="auto"/>
          <w:sz w:val="20"/>
          <w:szCs w:val="20"/>
        </w:rPr>
        <w:t>,</w:t>
      </w:r>
    </w:p>
    <w:p w14:paraId="4D6F32A6"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amacın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kalkması</w:t>
      </w:r>
      <w:proofErr w:type="spellEnd"/>
      <w:r w:rsidRPr="00363ACF">
        <w:rPr>
          <w:rFonts w:ascii="Times" w:hAnsi="Times" w:cs="Times New Roman"/>
          <w:color w:val="auto"/>
          <w:sz w:val="20"/>
          <w:szCs w:val="20"/>
        </w:rPr>
        <w:t>,</w:t>
      </w:r>
    </w:p>
    <w:p w14:paraId="3DF6E711"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5.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Maddelerindeki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şartların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kalkması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hallerinde</w:t>
      </w:r>
      <w:proofErr w:type="spellEnd"/>
      <w:r w:rsidRPr="00363ACF">
        <w:rPr>
          <w:rFonts w:ascii="Times" w:hAnsi="Times" w:cs="Times New Roman"/>
          <w:color w:val="auto"/>
          <w:sz w:val="20"/>
          <w:szCs w:val="20"/>
        </w:rPr>
        <w:t xml:space="preserve"> SİLİNİR, YOK EDİLİ</w:t>
      </w:r>
      <w:r w:rsidRPr="00363ACF">
        <w:rPr>
          <w:rFonts w:ascii="Times" w:hAnsi="Times" w:cs="Times New Roman"/>
          <w:color w:val="auto"/>
          <w:sz w:val="20"/>
          <w:szCs w:val="20"/>
          <w:lang w:val="de-DE"/>
        </w:rPr>
        <w:t>R, ANON</w:t>
      </w:r>
      <w:r w:rsidRPr="00363ACF">
        <w:rPr>
          <w:rFonts w:ascii="Times" w:hAnsi="Times" w:cs="Times New Roman"/>
          <w:color w:val="auto"/>
          <w:sz w:val="20"/>
          <w:szCs w:val="20"/>
        </w:rPr>
        <w:t>İ</w:t>
      </w:r>
      <w:r w:rsidRPr="00363ACF">
        <w:rPr>
          <w:rFonts w:ascii="Times" w:hAnsi="Times" w:cs="Times New Roman"/>
          <w:color w:val="auto"/>
          <w:sz w:val="20"/>
          <w:szCs w:val="20"/>
          <w:lang w:val="de-DE"/>
        </w:rPr>
        <w:t>M HALE GET</w:t>
      </w:r>
      <w:r w:rsidRPr="00363ACF">
        <w:rPr>
          <w:rFonts w:ascii="Times" w:hAnsi="Times" w:cs="Times New Roman"/>
          <w:color w:val="auto"/>
          <w:sz w:val="20"/>
          <w:szCs w:val="20"/>
        </w:rPr>
        <w:t>İRİLİR.</w:t>
      </w:r>
    </w:p>
    <w:p w14:paraId="440B4C12"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6. TEKNİ</w:t>
      </w:r>
      <w:r w:rsidRPr="00363ACF">
        <w:rPr>
          <w:rFonts w:ascii="Times" w:hAnsi="Times" w:cs="Times New Roman"/>
          <w:color w:val="auto"/>
          <w:sz w:val="20"/>
          <w:szCs w:val="20"/>
          <w:lang w:val="nl-NL"/>
        </w:rPr>
        <w:t xml:space="preserve">K VE </w:t>
      </w:r>
      <w:r w:rsidRPr="00363ACF">
        <w:rPr>
          <w:rFonts w:ascii="Times" w:hAnsi="Times" w:cs="Times New Roman"/>
          <w:color w:val="auto"/>
          <w:sz w:val="20"/>
          <w:szCs w:val="20"/>
        </w:rPr>
        <w:t>İDARİ TEDBİ</w:t>
      </w:r>
      <w:r w:rsidRPr="00363ACF">
        <w:rPr>
          <w:rFonts w:ascii="Times" w:hAnsi="Times" w:cs="Times New Roman"/>
          <w:color w:val="auto"/>
          <w:sz w:val="20"/>
          <w:szCs w:val="20"/>
          <w:lang w:val="de-DE"/>
        </w:rPr>
        <w:t>RLER</w:t>
      </w:r>
    </w:p>
    <w:p w14:paraId="007220AA" w14:textId="52057521" w:rsidR="001536F3"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hukuka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aykırı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erişilmesinin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hukuka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in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 xml:space="preserve">İşletmemiz </w:t>
      </w:r>
      <w:r w:rsidR="00293675" w:rsidRPr="00363ACF">
        <w:rPr>
          <w:rFonts w:ascii="Times" w:hAnsi="Times" w:cs="Times New Roman"/>
          <w:color w:val="auto"/>
          <w:sz w:val="20"/>
          <w:szCs w:val="20"/>
          <w:lang w:val="tr-TR"/>
        </w:rPr>
        <w:t>tarafından</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alınmış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idari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tedbirler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sayılmıştır</w:t>
      </w:r>
      <w:proofErr w:type="spellEnd"/>
      <w:r w:rsidRPr="00363ACF">
        <w:rPr>
          <w:rFonts w:ascii="Times" w:hAnsi="Times" w:cs="Times New Roman"/>
          <w:color w:val="auto"/>
          <w:sz w:val="20"/>
          <w:szCs w:val="20"/>
        </w:rPr>
        <w:t>.</w:t>
      </w:r>
    </w:p>
    <w:p w14:paraId="355BD03B" w14:textId="117B9335" w:rsidR="00EE3676" w:rsidRPr="00363ACF" w:rsidRDefault="002B6A61"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6.1 </w:t>
      </w:r>
      <w:r w:rsidR="00293675">
        <w:rPr>
          <w:rFonts w:ascii="Times" w:hAnsi="Times" w:cs="Times New Roman"/>
          <w:color w:val="auto"/>
          <w:sz w:val="20"/>
          <w:szCs w:val="20"/>
        </w:rPr>
        <w:t>İŞLETM</w:t>
      </w:r>
      <w:r w:rsidRPr="00363ACF">
        <w:rPr>
          <w:rFonts w:ascii="Times" w:hAnsi="Times" w:cs="Times New Roman"/>
          <w:color w:val="auto"/>
          <w:sz w:val="20"/>
          <w:szCs w:val="20"/>
        </w:rPr>
        <w:t>İMİZ</w:t>
      </w:r>
      <w:r w:rsidR="00682B0C"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TARAFINDAN ALINAN TEKNIK VE İDARİ TEDBİRLER</w:t>
      </w:r>
    </w:p>
    <w:p w14:paraId="1E50434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Ağ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uygulama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0832941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hükümleri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disiplin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düzenlemeleri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mevcuttur</w:t>
      </w:r>
      <w:proofErr w:type="spellEnd"/>
      <w:r w:rsidRPr="00363ACF">
        <w:rPr>
          <w:rFonts w:ascii="Times" w:eastAsia="Times New Roman" w:hAnsi="Times" w:cs="Times New Roman"/>
          <w:color w:val="auto"/>
          <w:sz w:val="20"/>
          <w:szCs w:val="20"/>
        </w:rPr>
        <w:t>.</w:t>
      </w:r>
    </w:p>
    <w:p w14:paraId="1768E20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lastRenderedPageBreak/>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belli </w:t>
      </w:r>
      <w:proofErr w:type="spellStart"/>
      <w:r w:rsidRPr="00363ACF">
        <w:rPr>
          <w:rFonts w:ascii="Times" w:eastAsia="Times New Roman" w:hAnsi="Times" w:cs="Times New Roman"/>
          <w:color w:val="auto"/>
          <w:sz w:val="20"/>
          <w:szCs w:val="20"/>
        </w:rPr>
        <w:t>aralıklarla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eğitim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farkındalık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çalışmaları</w:t>
      </w:r>
      <w:proofErr w:type="spellEnd"/>
      <w:r w:rsidR="003B60AE"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2DB425A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yetki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matrisi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oluşturulmuştur</w:t>
      </w:r>
      <w:proofErr w:type="spellEnd"/>
      <w:r w:rsidRPr="00363ACF">
        <w:rPr>
          <w:rFonts w:ascii="Times" w:eastAsia="Times New Roman" w:hAnsi="Times" w:cs="Times New Roman"/>
          <w:color w:val="auto"/>
          <w:sz w:val="20"/>
          <w:szCs w:val="20"/>
        </w:rPr>
        <w:t>.</w:t>
      </w:r>
    </w:p>
    <w:p w14:paraId="731590EE"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Erişim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bilgi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saklama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imha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konularında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kurumsal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politikalar</w:t>
      </w:r>
      <w:proofErr w:type="spellEnd"/>
    </w:p>
    <w:p w14:paraId="1D65FC6D"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hazırlanmış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uygulamaya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başlanmıştır</w:t>
      </w:r>
      <w:proofErr w:type="spellEnd"/>
      <w:r w:rsidRPr="00363ACF">
        <w:rPr>
          <w:rFonts w:ascii="Times" w:eastAsia="Times New Roman" w:hAnsi="Times" w:cs="Times New Roman"/>
          <w:color w:val="auto"/>
          <w:sz w:val="20"/>
          <w:szCs w:val="20"/>
        </w:rPr>
        <w:t>.</w:t>
      </w:r>
    </w:p>
    <w:p w14:paraId="6C91AA80"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Gizlilik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taahhütnameleri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2B46E69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Görev</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değişikliği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w:t>
      </w:r>
      <w:proofErr w:type="spellEnd"/>
      <w:r w:rsidRPr="00363ACF">
        <w:rPr>
          <w:rFonts w:ascii="Times" w:eastAsia="Times New Roman" w:hAnsi="Times" w:cs="Times New Roman"/>
          <w:color w:val="auto"/>
          <w:sz w:val="20"/>
          <w:szCs w:val="20"/>
        </w:rPr>
        <w:t xml:space="preserve"> da </w:t>
      </w:r>
      <w:proofErr w:type="spellStart"/>
      <w:r w:rsidRPr="00363ACF">
        <w:rPr>
          <w:rFonts w:ascii="Times" w:eastAsia="Times New Roman" w:hAnsi="Times" w:cs="Times New Roman"/>
          <w:color w:val="auto"/>
          <w:sz w:val="20"/>
          <w:szCs w:val="20"/>
        </w:rPr>
        <w:t>işten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ayrılan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çalışanların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bu</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alandaki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yetkileri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kaldırılmaktadır</w:t>
      </w:r>
      <w:proofErr w:type="spellEnd"/>
      <w:r w:rsidRPr="00363ACF">
        <w:rPr>
          <w:rFonts w:ascii="Times" w:eastAsia="Times New Roman" w:hAnsi="Times" w:cs="Times New Roman"/>
          <w:color w:val="auto"/>
          <w:sz w:val="20"/>
          <w:szCs w:val="20"/>
        </w:rPr>
        <w:t>.</w:t>
      </w:r>
    </w:p>
    <w:p w14:paraId="5A08EC85"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Güncel</w:t>
      </w:r>
      <w:proofErr w:type="spellEnd"/>
      <w:r w:rsidRPr="00363ACF">
        <w:rPr>
          <w:rFonts w:ascii="Times" w:eastAsia="Times New Roman" w:hAnsi="Times" w:cs="Times New Roman"/>
          <w:color w:val="auto"/>
          <w:sz w:val="20"/>
          <w:szCs w:val="20"/>
        </w:rPr>
        <w:t xml:space="preserve"> anti-</w:t>
      </w:r>
      <w:proofErr w:type="spellStart"/>
      <w:r w:rsidRPr="00363ACF">
        <w:rPr>
          <w:rFonts w:ascii="Times" w:eastAsia="Times New Roman" w:hAnsi="Times" w:cs="Times New Roman"/>
          <w:color w:val="auto"/>
          <w:sz w:val="20"/>
          <w:szCs w:val="20"/>
        </w:rPr>
        <w:t>virüs</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sistemleri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kullanılmaktadır</w:t>
      </w:r>
      <w:proofErr w:type="spellEnd"/>
      <w:r w:rsidRPr="00363ACF">
        <w:rPr>
          <w:rFonts w:ascii="Times" w:eastAsia="Times New Roman" w:hAnsi="Times" w:cs="Times New Roman"/>
          <w:color w:val="auto"/>
          <w:sz w:val="20"/>
          <w:szCs w:val="20"/>
        </w:rPr>
        <w:t>.</w:t>
      </w:r>
    </w:p>
    <w:p w14:paraId="236696F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duvarları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kullanılmaktadır</w:t>
      </w:r>
      <w:proofErr w:type="spellEnd"/>
      <w:r w:rsidRPr="00363ACF">
        <w:rPr>
          <w:rFonts w:ascii="Times" w:eastAsia="Times New Roman" w:hAnsi="Times" w:cs="Times New Roman"/>
          <w:color w:val="auto"/>
          <w:sz w:val="20"/>
          <w:szCs w:val="20"/>
        </w:rPr>
        <w:t>.</w:t>
      </w:r>
    </w:p>
    <w:p w14:paraId="31BA43BE"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İmzalanan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sözleşmeler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hükümleri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içermektedir</w:t>
      </w:r>
      <w:proofErr w:type="spellEnd"/>
      <w:r w:rsidRPr="00363ACF">
        <w:rPr>
          <w:rFonts w:ascii="Times" w:eastAsia="Times New Roman" w:hAnsi="Times" w:cs="Times New Roman"/>
          <w:color w:val="auto"/>
          <w:sz w:val="20"/>
          <w:szCs w:val="20"/>
        </w:rPr>
        <w:t>.</w:t>
      </w:r>
    </w:p>
    <w:p w14:paraId="51C5AAD6"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politika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prosedürleri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belirlenmiştir</w:t>
      </w:r>
      <w:proofErr w:type="spellEnd"/>
      <w:r w:rsidRPr="00363ACF">
        <w:rPr>
          <w:rFonts w:ascii="Times" w:eastAsia="Times New Roman" w:hAnsi="Times" w:cs="Times New Roman"/>
          <w:color w:val="auto"/>
          <w:sz w:val="20"/>
          <w:szCs w:val="20"/>
        </w:rPr>
        <w:t>.</w:t>
      </w:r>
    </w:p>
    <w:p w14:paraId="2737B34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sorunları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hızlı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şekilde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raporlanmaktadır</w:t>
      </w:r>
      <w:proofErr w:type="spellEnd"/>
      <w:r w:rsidRPr="00363ACF">
        <w:rPr>
          <w:rFonts w:ascii="Times" w:eastAsia="Times New Roman" w:hAnsi="Times" w:cs="Times New Roman"/>
          <w:color w:val="auto"/>
          <w:sz w:val="20"/>
          <w:szCs w:val="20"/>
        </w:rPr>
        <w:t>.</w:t>
      </w:r>
    </w:p>
    <w:p w14:paraId="1EE574F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güvenliğinin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takibi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63C5478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fiziksel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giriş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çıkışlarla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ilgili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gerekli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önlemleri</w:t>
      </w:r>
      <w:proofErr w:type="spellEnd"/>
    </w:p>
    <w:p w14:paraId="2256D6EC"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alınmaktadır</w:t>
      </w:r>
      <w:proofErr w:type="spellEnd"/>
      <w:r w:rsidRPr="00363ACF">
        <w:rPr>
          <w:rFonts w:ascii="Times" w:eastAsia="Times New Roman" w:hAnsi="Times" w:cs="Times New Roman"/>
          <w:color w:val="auto"/>
          <w:sz w:val="20"/>
          <w:szCs w:val="20"/>
        </w:rPr>
        <w:t>.</w:t>
      </w:r>
    </w:p>
    <w:p w14:paraId="787FE862"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fiziksel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dış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risklere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yangın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sel</w:t>
      </w:r>
      <w:proofErr w:type="spellEnd"/>
      <w:r w:rsidRPr="00363ACF">
        <w:rPr>
          <w:rFonts w:ascii="Times" w:eastAsia="Times New Roman" w:hAnsi="Times" w:cs="Times New Roman"/>
          <w:color w:val="auto"/>
          <w:sz w:val="20"/>
          <w:szCs w:val="20"/>
        </w:rPr>
        <w:t xml:space="preserve"> vb.) </w:t>
      </w:r>
      <w:proofErr w:type="spellStart"/>
      <w:r w:rsidRPr="00363ACF">
        <w:rPr>
          <w:rFonts w:ascii="Times" w:eastAsia="Times New Roman" w:hAnsi="Times" w:cs="Times New Roman"/>
          <w:color w:val="auto"/>
          <w:sz w:val="20"/>
          <w:szCs w:val="20"/>
        </w:rPr>
        <w:t>karşı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p>
    <w:p w14:paraId="5E02F0D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31DE17B0"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303F7B8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mümkün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olduğunca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azaltılmaktadır</w:t>
      </w:r>
      <w:proofErr w:type="spellEnd"/>
      <w:r w:rsidRPr="00363ACF">
        <w:rPr>
          <w:rFonts w:ascii="Times" w:eastAsia="Times New Roman" w:hAnsi="Times" w:cs="Times New Roman"/>
          <w:color w:val="auto"/>
          <w:sz w:val="20"/>
          <w:szCs w:val="20"/>
        </w:rPr>
        <w:t>.</w:t>
      </w:r>
    </w:p>
    <w:p w14:paraId="0E72B38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yedeklenmekte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yedeklenen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de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615EE2F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Mevcut</w:t>
      </w:r>
      <w:proofErr w:type="spellEnd"/>
      <w:r w:rsidRPr="00363ACF">
        <w:rPr>
          <w:rFonts w:ascii="Times" w:eastAsia="Times New Roman" w:hAnsi="Times" w:cs="Times New Roman"/>
          <w:color w:val="auto"/>
          <w:sz w:val="20"/>
          <w:szCs w:val="20"/>
        </w:rPr>
        <w:t xml:space="preserve"> risk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tehditler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belirlenmiştir</w:t>
      </w:r>
      <w:proofErr w:type="spellEnd"/>
      <w:r w:rsidRPr="00363ACF">
        <w:rPr>
          <w:rFonts w:ascii="Times" w:eastAsia="Times New Roman" w:hAnsi="Times" w:cs="Times New Roman"/>
          <w:color w:val="auto"/>
          <w:sz w:val="20"/>
          <w:szCs w:val="20"/>
        </w:rPr>
        <w:t>.</w:t>
      </w:r>
    </w:p>
    <w:p w14:paraId="10360728"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Özel </w:t>
      </w:r>
      <w:proofErr w:type="spellStart"/>
      <w:r w:rsidRPr="00363ACF">
        <w:rPr>
          <w:rFonts w:ascii="Times" w:eastAsia="Times New Roman" w:hAnsi="Times" w:cs="Times New Roman"/>
          <w:color w:val="auto"/>
          <w:sz w:val="20"/>
          <w:szCs w:val="20"/>
        </w:rPr>
        <w:t>nitelikli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güvenliğine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yönelik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protokol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prosedürler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002B6A61"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uygulanmaktadır</w:t>
      </w:r>
      <w:proofErr w:type="spellEnd"/>
      <w:r w:rsidRPr="00363ACF">
        <w:rPr>
          <w:rFonts w:ascii="Times" w:eastAsia="Times New Roman" w:hAnsi="Times" w:cs="Times New Roman"/>
          <w:color w:val="auto"/>
          <w:sz w:val="20"/>
          <w:szCs w:val="20"/>
        </w:rPr>
        <w:t>.</w:t>
      </w:r>
    </w:p>
    <w:p w14:paraId="03BD52D1"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Veri </w:t>
      </w:r>
      <w:proofErr w:type="spellStart"/>
      <w:r w:rsidRPr="00363ACF">
        <w:rPr>
          <w:rFonts w:ascii="Times" w:eastAsia="Times New Roman" w:hAnsi="Times" w:cs="Times New Roman"/>
          <w:color w:val="auto"/>
          <w:sz w:val="20"/>
          <w:szCs w:val="20"/>
        </w:rPr>
        <w:t>işleyen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hizmet</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sağlayıcılarının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belli </w:t>
      </w:r>
      <w:proofErr w:type="spellStart"/>
      <w:r w:rsidRPr="00363ACF">
        <w:rPr>
          <w:rFonts w:ascii="Times" w:eastAsia="Times New Roman" w:hAnsi="Times" w:cs="Times New Roman"/>
          <w:color w:val="auto"/>
          <w:sz w:val="20"/>
          <w:szCs w:val="20"/>
        </w:rPr>
        <w:t>aralıklarla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denetimi</w:t>
      </w:r>
      <w:proofErr w:type="spellEnd"/>
      <w:r w:rsidR="003B60AE"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111EC1C5"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Veri </w:t>
      </w:r>
      <w:proofErr w:type="spellStart"/>
      <w:r w:rsidRPr="00363ACF">
        <w:rPr>
          <w:rFonts w:ascii="Times" w:eastAsia="Times New Roman" w:hAnsi="Times" w:cs="Times New Roman"/>
          <w:color w:val="auto"/>
          <w:sz w:val="20"/>
          <w:szCs w:val="20"/>
        </w:rPr>
        <w:t>işleyen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hizmet</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sağlayıcılarının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farkındalığı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63FC4BA0" w14:textId="77777777" w:rsidR="003B60AE"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7. SAKLAMA VE İMHA S</w:t>
      </w:r>
      <w:r w:rsidRPr="00363ACF">
        <w:rPr>
          <w:rFonts w:ascii="Times" w:hAnsi="Times" w:cs="Times New Roman"/>
          <w:color w:val="auto"/>
          <w:sz w:val="20"/>
          <w:szCs w:val="20"/>
          <w:lang w:val="de-DE"/>
        </w:rPr>
        <w:t>ÜRELER</w:t>
      </w:r>
      <w:r w:rsidRPr="00363ACF">
        <w:rPr>
          <w:rFonts w:ascii="Times" w:hAnsi="Times" w:cs="Times New Roman"/>
          <w:color w:val="auto"/>
          <w:sz w:val="20"/>
          <w:szCs w:val="20"/>
        </w:rPr>
        <w:t>İ</w:t>
      </w:r>
    </w:p>
    <w:p w14:paraId="60EE27A4" w14:textId="429B553B"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lastRenderedPageBreak/>
        <w:t xml:space="preserve">Veri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işletmemiz</w:t>
      </w:r>
      <w:r w:rsidR="00DE0489" w:rsidRPr="00363ACF">
        <w:rPr>
          <w:rFonts w:ascii="Times" w:hAnsi="Times" w:cs="Times New Roman"/>
          <w:color w:val="auto"/>
          <w:sz w:val="20"/>
          <w:szCs w:val="20"/>
          <w:lang w:val="tr-TR"/>
        </w:rPr>
        <w:t xml:space="preserve"> tarafından</w:t>
      </w:r>
      <w:r w:rsidRPr="00363ACF">
        <w:rPr>
          <w:rFonts w:ascii="Times" w:hAnsi="Times" w:cs="Times New Roman"/>
          <w:color w:val="auto"/>
          <w:sz w:val="20"/>
          <w:szCs w:val="20"/>
        </w:rPr>
        <w:t xml:space="preserve"> Kanun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mevzuat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hükümlerine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verilerinizin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aşağıda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lçütlerden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yararlanılmaktadır</w:t>
      </w:r>
      <w:proofErr w:type="spellEnd"/>
      <w:r w:rsidRPr="00363ACF">
        <w:rPr>
          <w:rFonts w:ascii="Times" w:hAnsi="Times" w:cs="Times New Roman"/>
          <w:color w:val="auto"/>
          <w:sz w:val="20"/>
          <w:szCs w:val="20"/>
        </w:rPr>
        <w:t>:</w:t>
      </w:r>
    </w:p>
    <w:p w14:paraId="2B73BBB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 xml:space="preserve">1. Kanun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rülmüş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süreye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uyulmaktadır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akabinde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2 </w:t>
      </w:r>
      <w:proofErr w:type="spellStart"/>
      <w:r w:rsidRPr="00363ACF">
        <w:rPr>
          <w:rFonts w:ascii="Times" w:hAnsi="Times" w:cs="Times New Roman"/>
          <w:color w:val="auto"/>
          <w:sz w:val="20"/>
          <w:szCs w:val="20"/>
        </w:rPr>
        <w:t>nci</w:t>
      </w:r>
      <w:proofErr w:type="spellEnd"/>
      <w:r w:rsidRPr="00363ACF">
        <w:rPr>
          <w:rFonts w:ascii="Times" w:hAnsi="Times" w:cs="Times New Roman"/>
          <w:color w:val="auto"/>
          <w:sz w:val="20"/>
          <w:szCs w:val="20"/>
        </w:rPr>
        <w:t xml:space="preserve"> bent </w:t>
      </w:r>
      <w:proofErr w:type="spellStart"/>
      <w:r w:rsidRPr="00363ACF">
        <w:rPr>
          <w:rFonts w:ascii="Times" w:hAnsi="Times" w:cs="Times New Roman"/>
          <w:color w:val="auto"/>
          <w:sz w:val="20"/>
          <w:szCs w:val="20"/>
        </w:rPr>
        <w:t>kapsamında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yapılır</w:t>
      </w:r>
      <w:proofErr w:type="spellEnd"/>
      <w:r w:rsidRPr="00363ACF">
        <w:rPr>
          <w:rFonts w:ascii="Times" w:hAnsi="Times" w:cs="Times New Roman"/>
          <w:color w:val="auto"/>
          <w:sz w:val="20"/>
          <w:szCs w:val="20"/>
        </w:rPr>
        <w:t>.</w:t>
      </w:r>
    </w:p>
    <w:p w14:paraId="11F4F5A2"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2.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w:t>
      </w:r>
      <w:r w:rsidRPr="00363ACF">
        <w:rPr>
          <w:rFonts w:ascii="Times" w:hAnsi="Times" w:cs="Arial"/>
          <w:color w:val="auto"/>
          <w:sz w:val="20"/>
          <w:szCs w:val="20"/>
        </w:rPr>
        <w:t>̧</w:t>
      </w:r>
      <w:r w:rsidRPr="00363ACF">
        <w:rPr>
          <w:rFonts w:ascii="Times" w:hAnsi="Times" w:cs="Times New Roman"/>
          <w:color w:val="auto"/>
          <w:sz w:val="20"/>
          <w:szCs w:val="20"/>
        </w:rPr>
        <w:t>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netmeliklerde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rülmemis</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durumunda</w:t>
      </w:r>
      <w:proofErr w:type="spellEnd"/>
      <w:r w:rsidRPr="00363ACF">
        <w:rPr>
          <w:rFonts w:ascii="Times" w:hAnsi="Times" w:cs="Times New Roman"/>
          <w:color w:val="auto"/>
          <w:sz w:val="20"/>
          <w:szCs w:val="20"/>
        </w:rPr>
        <w:t xml:space="preserve"> </w:t>
      </w:r>
      <w:proofErr w:type="spellStart"/>
      <w:proofErr w:type="gramStart"/>
      <w:r w:rsidRPr="00363ACF">
        <w:rPr>
          <w:rFonts w:ascii="Times" w:hAnsi="Times" w:cs="Times New Roman"/>
          <w:color w:val="auto"/>
          <w:sz w:val="20"/>
          <w:szCs w:val="20"/>
        </w:rPr>
        <w:t>sırasıyla</w:t>
      </w:r>
      <w:proofErr w:type="spellEnd"/>
      <w:r w:rsidRPr="00363ACF">
        <w:rPr>
          <w:rFonts w:ascii="Times" w:hAnsi="Times" w:cs="Times New Roman"/>
          <w:color w:val="auto"/>
          <w:sz w:val="20"/>
          <w:szCs w:val="20"/>
        </w:rPr>
        <w:t>;</w:t>
      </w:r>
      <w:proofErr w:type="gramEnd"/>
    </w:p>
    <w:p w14:paraId="7D800A62" w14:textId="23251655" w:rsidR="00EE3676" w:rsidRPr="00363ACF" w:rsidRDefault="00EE3676" w:rsidP="00E43AB0">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ncı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maddesine</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re </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zel </w:t>
      </w:r>
      <w:proofErr w:type="spellStart"/>
      <w:r w:rsidRPr="00363ACF">
        <w:rPr>
          <w:rFonts w:ascii="Times" w:hAnsi="Times" w:cs="Times New Roman"/>
          <w:color w:val="auto"/>
          <w:sz w:val="20"/>
          <w:szCs w:val="20"/>
        </w:rPr>
        <w:t>nitelikte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oldug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imhasında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uygulanacak</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ntem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nitelig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 xml:space="preserve">işletmemiz </w:t>
      </w:r>
      <w:r w:rsidR="00DE0489" w:rsidRPr="00363ACF">
        <w:rPr>
          <w:rFonts w:ascii="Times" w:hAnsi="Times" w:cs="Times New Roman"/>
          <w:color w:val="auto"/>
          <w:sz w:val="20"/>
          <w:szCs w:val="20"/>
          <w:lang w:val="tr-TR"/>
        </w:rPr>
        <w:t>açısından</w:t>
      </w:r>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derecesine</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003B60AE" w:rsidRPr="00363ACF">
        <w:rPr>
          <w:rFonts w:ascii="Times" w:hAnsi="Times" w:cs="Times New Roman"/>
          <w:color w:val="auto"/>
          <w:sz w:val="20"/>
          <w:szCs w:val="20"/>
        </w:rPr>
        <w:t xml:space="preserve">re </w:t>
      </w:r>
      <w:proofErr w:type="spellStart"/>
      <w:r w:rsidR="003B60AE" w:rsidRPr="00363ACF">
        <w:rPr>
          <w:rFonts w:ascii="Times" w:hAnsi="Times" w:cs="Times New Roman"/>
          <w:color w:val="auto"/>
          <w:sz w:val="20"/>
          <w:szCs w:val="20"/>
        </w:rPr>
        <w:t>belirlenir</w:t>
      </w:r>
      <w:proofErr w:type="spellEnd"/>
      <w:r w:rsidR="003B60AE" w:rsidRPr="00363ACF">
        <w:rPr>
          <w:rFonts w:ascii="Times" w:hAnsi="Times" w:cs="Times New Roman"/>
          <w:color w:val="auto"/>
          <w:sz w:val="20"/>
          <w:szCs w:val="20"/>
        </w:rPr>
        <w:t>.</w:t>
      </w:r>
    </w:p>
    <w:p w14:paraId="341B5D32" w14:textId="77777777" w:rsidR="00EE3676" w:rsidRPr="00363ACF" w:rsidRDefault="00EE3676" w:rsidP="00E43AB0">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Kanun ’nun 4 </w:t>
      </w:r>
      <w:proofErr w:type="spellStart"/>
      <w:r w:rsidRPr="00363ACF">
        <w:rPr>
          <w:rFonts w:ascii="Times" w:hAnsi="Times" w:cs="Times New Roman"/>
          <w:color w:val="auto"/>
          <w:sz w:val="20"/>
          <w:szCs w:val="20"/>
        </w:rPr>
        <w:t>üncü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ilkelere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uygunlug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sorgulanır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Kanun ’nun 4 </w:t>
      </w:r>
      <w:proofErr w:type="spellStart"/>
      <w:r w:rsidRPr="00363ACF">
        <w:rPr>
          <w:rFonts w:ascii="Times" w:hAnsi="Times" w:cs="Times New Roman"/>
          <w:color w:val="auto"/>
          <w:sz w:val="20"/>
          <w:szCs w:val="20"/>
        </w:rPr>
        <w:t>üncü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ilkelere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aykırılık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w:t>
      </w:r>
      <w:r w:rsidRPr="00363ACF">
        <w:rPr>
          <w:rFonts w:ascii="Times" w:hAnsi="Times" w:cs="Arial"/>
          <w:color w:val="auto"/>
          <w:sz w:val="20"/>
          <w:szCs w:val="20"/>
        </w:rPr>
        <w:t>̧</w:t>
      </w:r>
      <w:r w:rsidRPr="00363ACF">
        <w:rPr>
          <w:rFonts w:ascii="Times" w:hAnsi="Times" w:cs="Times New Roman"/>
          <w:color w:val="auto"/>
          <w:sz w:val="20"/>
          <w:szCs w:val="20"/>
        </w:rPr>
        <w:t>kil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edebileceg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edili</w:t>
      </w:r>
      <w:r w:rsidR="003B60AE" w:rsidRPr="00363ACF">
        <w:rPr>
          <w:rFonts w:ascii="Times" w:hAnsi="Times" w:cs="Times New Roman"/>
          <w:color w:val="auto"/>
          <w:sz w:val="20"/>
          <w:szCs w:val="20"/>
        </w:rPr>
        <w:t>r</w:t>
      </w:r>
      <w:proofErr w:type="spellEnd"/>
      <w:r w:rsidR="003B60AE" w:rsidRPr="00363ACF">
        <w:rPr>
          <w:rFonts w:ascii="Times" w:hAnsi="Times" w:cs="Times New Roman"/>
          <w:color w:val="auto"/>
          <w:sz w:val="20"/>
          <w:szCs w:val="20"/>
        </w:rPr>
        <w:t xml:space="preserve"> </w:t>
      </w:r>
      <w:proofErr w:type="spellStart"/>
      <w:r w:rsidR="003B60AE" w:rsidRPr="00363ACF">
        <w:rPr>
          <w:rFonts w:ascii="Times" w:hAnsi="Times" w:cs="Times New Roman"/>
          <w:color w:val="auto"/>
          <w:sz w:val="20"/>
          <w:szCs w:val="20"/>
        </w:rPr>
        <w:t>ya</w:t>
      </w:r>
      <w:proofErr w:type="spellEnd"/>
      <w:r w:rsidR="003B60AE" w:rsidRPr="00363ACF">
        <w:rPr>
          <w:rFonts w:ascii="Times" w:hAnsi="Times" w:cs="Times New Roman"/>
          <w:color w:val="auto"/>
          <w:sz w:val="20"/>
          <w:szCs w:val="20"/>
        </w:rPr>
        <w:t xml:space="preserve"> da </w:t>
      </w:r>
      <w:proofErr w:type="spellStart"/>
      <w:r w:rsidR="003B60AE" w:rsidRPr="00363ACF">
        <w:rPr>
          <w:rFonts w:ascii="Times" w:hAnsi="Times" w:cs="Times New Roman"/>
          <w:color w:val="auto"/>
          <w:sz w:val="20"/>
          <w:szCs w:val="20"/>
        </w:rPr>
        <w:t>anonim</w:t>
      </w:r>
      <w:proofErr w:type="spellEnd"/>
      <w:r w:rsidR="003B60AE" w:rsidRPr="00363ACF">
        <w:rPr>
          <w:rFonts w:ascii="Times" w:hAnsi="Times" w:cs="Times New Roman"/>
          <w:color w:val="auto"/>
          <w:sz w:val="20"/>
          <w:szCs w:val="20"/>
        </w:rPr>
        <w:t xml:space="preserve"> hale </w:t>
      </w:r>
      <w:proofErr w:type="spellStart"/>
      <w:r w:rsidR="003B60AE" w:rsidRPr="00363ACF">
        <w:rPr>
          <w:rFonts w:ascii="Times" w:hAnsi="Times" w:cs="Times New Roman"/>
          <w:color w:val="auto"/>
          <w:sz w:val="20"/>
          <w:szCs w:val="20"/>
        </w:rPr>
        <w:t>getirilir</w:t>
      </w:r>
      <w:proofErr w:type="spellEnd"/>
      <w:r w:rsidR="003B60AE" w:rsidRPr="00363ACF">
        <w:rPr>
          <w:rFonts w:ascii="Times" w:hAnsi="Times" w:cs="Times New Roman"/>
          <w:color w:val="auto"/>
          <w:sz w:val="20"/>
          <w:szCs w:val="20"/>
        </w:rPr>
        <w:t>.</w:t>
      </w:r>
    </w:p>
    <w:p w14:paraId="73309CDD" w14:textId="5D7307F6" w:rsidR="00DE0489" w:rsidRPr="00293675" w:rsidRDefault="00EE3676" w:rsidP="00293675">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Kanun’nun</w:t>
      </w:r>
      <w:proofErr w:type="spellEnd"/>
      <w:r w:rsidRPr="00363ACF">
        <w:rPr>
          <w:rFonts w:ascii="Times" w:hAnsi="Times" w:cs="Times New Roman"/>
          <w:color w:val="auto"/>
          <w:sz w:val="20"/>
          <w:szCs w:val="20"/>
        </w:rPr>
        <w:t xml:space="preserve"> 5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ncı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maddelerinde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rülmüs</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istisnalardan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hangileri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kapsamı</w:t>
      </w:r>
      <w:r w:rsidRPr="00363ACF">
        <w:rPr>
          <w:rFonts w:ascii="Times" w:hAnsi="Times" w:cs="Times New Roman"/>
          <w:color w:val="auto"/>
          <w:sz w:val="20"/>
          <w:szCs w:val="20"/>
          <w:lang w:val="it-IT"/>
        </w:rPr>
        <w:t>nda</w:t>
      </w:r>
      <w:proofErr w:type="spellEnd"/>
      <w:r w:rsidRPr="00363ACF">
        <w:rPr>
          <w:rFonts w:ascii="Times" w:hAnsi="Times" w:cs="Times New Roman"/>
          <w:color w:val="auto"/>
          <w:sz w:val="20"/>
          <w:szCs w:val="20"/>
          <w:lang w:val="it-IT"/>
        </w:rPr>
        <w:t xml:space="preserve"> </w:t>
      </w:r>
      <w:proofErr w:type="spellStart"/>
      <w:r w:rsidRPr="00363ACF">
        <w:rPr>
          <w:rFonts w:ascii="Times" w:hAnsi="Times" w:cs="Times New Roman"/>
          <w:color w:val="auto"/>
          <w:sz w:val="20"/>
          <w:szCs w:val="20"/>
          <w:lang w:val="it-IT"/>
        </w:rPr>
        <w:t>deg</w:t>
      </w:r>
      <w:proofErr w:type="spellEnd"/>
      <w:r w:rsidRPr="00363ACF">
        <w:rPr>
          <w:rFonts w:ascii="Times" w:hAnsi="Times" w:cs="Arial"/>
          <w:color w:val="auto"/>
          <w:sz w:val="20"/>
          <w:szCs w:val="20"/>
        </w:rPr>
        <w:t>̆</w:t>
      </w:r>
      <w:proofErr w:type="spellStart"/>
      <w:r w:rsidRPr="00363ACF">
        <w:rPr>
          <w:rFonts w:ascii="Times" w:hAnsi="Times" w:cs="Times New Roman"/>
          <w:color w:val="auto"/>
          <w:sz w:val="20"/>
          <w:szCs w:val="20"/>
        </w:rPr>
        <w:t>erlendirilebileceg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istisnalar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yok </w:t>
      </w:r>
      <w:proofErr w:type="spellStart"/>
      <w:r w:rsidR="00293675">
        <w:rPr>
          <w:rFonts w:ascii="Times" w:hAnsi="Times" w:cs="Times New Roman"/>
          <w:color w:val="auto"/>
          <w:sz w:val="20"/>
          <w:szCs w:val="20"/>
        </w:rPr>
        <w:t>edilir</w:t>
      </w:r>
      <w:proofErr w:type="spellEnd"/>
      <w:r w:rsidR="00293675">
        <w:rPr>
          <w:rFonts w:ascii="Times" w:hAnsi="Times" w:cs="Times New Roman"/>
          <w:color w:val="auto"/>
          <w:sz w:val="20"/>
          <w:szCs w:val="20"/>
        </w:rPr>
        <w:t>.</w:t>
      </w:r>
      <w:r w:rsidRPr="00363ACF">
        <w:rPr>
          <w:rFonts w:ascii="Times" w:hAnsi="Times" w:cs="Times New Roman"/>
          <w:color w:val="auto"/>
          <w:sz w:val="20"/>
          <w:szCs w:val="20"/>
        </w:rPr>
        <w:br/>
      </w:r>
    </w:p>
    <w:p w14:paraId="2AFECD5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8. KİŞİ</w:t>
      </w:r>
      <w:r w:rsidRPr="00363ACF">
        <w:rPr>
          <w:rFonts w:ascii="Times" w:hAnsi="Times" w:cs="Times New Roman"/>
          <w:color w:val="auto"/>
          <w:sz w:val="20"/>
          <w:szCs w:val="20"/>
          <w:lang w:val="es-ES_tradnl"/>
        </w:rPr>
        <w:t>SEL VER</w:t>
      </w:r>
      <w:r w:rsidRPr="00363ACF">
        <w:rPr>
          <w:rFonts w:ascii="Times" w:hAnsi="Times" w:cs="Times New Roman"/>
          <w:color w:val="auto"/>
          <w:sz w:val="20"/>
          <w:szCs w:val="20"/>
        </w:rPr>
        <w:t>İ</w:t>
      </w:r>
      <w:r w:rsidRPr="00363ACF">
        <w:rPr>
          <w:rFonts w:ascii="Times" w:hAnsi="Times" w:cs="Times New Roman"/>
          <w:color w:val="auto"/>
          <w:sz w:val="20"/>
          <w:szCs w:val="20"/>
          <w:lang w:val="de-DE"/>
        </w:rPr>
        <w:t>LER</w:t>
      </w:r>
      <w:r w:rsidRPr="00363ACF">
        <w:rPr>
          <w:rFonts w:ascii="Times" w:hAnsi="Times" w:cs="Times New Roman"/>
          <w:color w:val="auto"/>
          <w:sz w:val="20"/>
          <w:szCs w:val="20"/>
        </w:rPr>
        <w:t>İ</w:t>
      </w:r>
      <w:r w:rsidRPr="00363ACF">
        <w:rPr>
          <w:rFonts w:ascii="Times" w:hAnsi="Times" w:cs="Times New Roman"/>
          <w:color w:val="auto"/>
          <w:sz w:val="20"/>
          <w:szCs w:val="20"/>
          <w:lang w:val="de-DE"/>
        </w:rPr>
        <w:t xml:space="preserve">N </w:t>
      </w:r>
      <w:r w:rsidRPr="00363ACF">
        <w:rPr>
          <w:rFonts w:ascii="Times" w:hAnsi="Times" w:cs="Times New Roman"/>
          <w:color w:val="auto"/>
          <w:sz w:val="20"/>
          <w:szCs w:val="20"/>
        </w:rPr>
        <w:t>İ</w:t>
      </w:r>
      <w:r w:rsidRPr="00363ACF">
        <w:rPr>
          <w:rFonts w:ascii="Times" w:hAnsi="Times" w:cs="Times New Roman"/>
          <w:color w:val="auto"/>
          <w:sz w:val="20"/>
          <w:szCs w:val="20"/>
          <w:lang w:val="de-DE"/>
        </w:rPr>
        <w:t>MHA USULLER</w:t>
      </w:r>
      <w:r w:rsidRPr="00363ACF">
        <w:rPr>
          <w:rFonts w:ascii="Times" w:hAnsi="Times" w:cs="Times New Roman"/>
          <w:color w:val="auto"/>
          <w:sz w:val="20"/>
          <w:szCs w:val="20"/>
        </w:rPr>
        <w:t>İ</w:t>
      </w:r>
    </w:p>
    <w:p w14:paraId="0C182A3F"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1.Kis</w:t>
      </w:r>
      <w:r w:rsidRPr="00363ACF">
        <w:rPr>
          <w:rFonts w:ascii="Times" w:hAnsi="Times" w:cs="Arial"/>
          <w:color w:val="auto"/>
          <w:sz w:val="20"/>
          <w:szCs w:val="20"/>
        </w:rPr>
        <w:t>̧</w:t>
      </w:r>
      <w:r w:rsidRPr="00363ACF">
        <w:rPr>
          <w:rFonts w:ascii="Times" w:hAnsi="Times" w:cs="Times New Roman"/>
          <w:color w:val="auto"/>
          <w:sz w:val="20"/>
          <w:szCs w:val="20"/>
        </w:rPr>
        <w:t xml:space="preserve">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p>
    <w:p w14:paraId="161969BD" w14:textId="30A5C528"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u w:val="single"/>
        </w:rPr>
        <w:t>ilgili</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kullanıcılar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işlemidir</w:t>
      </w:r>
      <w:proofErr w:type="spellEnd"/>
      <w:r w:rsidRPr="00363ACF">
        <w:rPr>
          <w:rFonts w:ascii="Times" w:hAnsi="Times" w:cs="Times New Roman"/>
          <w:color w:val="auto"/>
          <w:sz w:val="20"/>
          <w:szCs w:val="20"/>
        </w:rPr>
        <w:t xml:space="preserve">. Veri </w:t>
      </w:r>
      <w:proofErr w:type="spellStart"/>
      <w:r w:rsidR="00277EBE" w:rsidRPr="00363ACF">
        <w:rPr>
          <w:rFonts w:ascii="Times" w:hAnsi="Times" w:cs="Times New Roman"/>
          <w:color w:val="auto"/>
          <w:sz w:val="20"/>
          <w:szCs w:val="20"/>
        </w:rPr>
        <w:t>sorumlusu</w:t>
      </w:r>
      <w:proofErr w:type="spellEnd"/>
      <w:r w:rsidR="00277EBE" w:rsidRPr="00363ACF">
        <w:rPr>
          <w:rFonts w:ascii="Times" w:hAnsi="Times" w:cs="Times New Roman"/>
          <w:color w:val="auto"/>
          <w:sz w:val="20"/>
          <w:szCs w:val="20"/>
          <w:lang w:val="tr-TR"/>
        </w:rPr>
        <w:t xml:space="preserve">, </w:t>
      </w:r>
      <w:r w:rsidR="00293675">
        <w:rPr>
          <w:rFonts w:ascii="Times" w:hAnsi="Times" w:cs="Times New Roman"/>
          <w:color w:val="auto"/>
          <w:sz w:val="20"/>
          <w:szCs w:val="20"/>
          <w:lang w:val="tr-TR"/>
        </w:rPr>
        <w:t xml:space="preserve">işletmemiz </w:t>
      </w:r>
      <w:proofErr w:type="spellStart"/>
      <w:r w:rsidR="00DE0489" w:rsidRPr="00363ACF">
        <w:rPr>
          <w:rFonts w:ascii="Times" w:hAnsi="Times" w:cs="Times New Roman"/>
          <w:color w:val="auto"/>
          <w:sz w:val="20"/>
          <w:szCs w:val="20"/>
        </w:rPr>
        <w:t>silinen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w:t>
      </w:r>
      <w:r w:rsidRPr="00363ACF">
        <w:rPr>
          <w:rFonts w:ascii="Times" w:hAnsi="Times" w:cs="Arial"/>
          <w:color w:val="auto"/>
          <w:sz w:val="20"/>
          <w:szCs w:val="20"/>
        </w:rPr>
        <w:t>̧</w:t>
      </w:r>
      <w:r w:rsidRPr="00363ACF">
        <w:rPr>
          <w:rFonts w:ascii="Times" w:hAnsi="Times" w:cs="Times New Roman"/>
          <w:color w:val="auto"/>
          <w:sz w:val="20"/>
          <w:szCs w:val="20"/>
        </w:rPr>
        <w:t>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gerekli</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türlü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idari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tedbirleri</w:t>
      </w:r>
      <w:proofErr w:type="spellEnd"/>
      <w:r w:rsidRPr="00363ACF">
        <w:rPr>
          <w:rFonts w:ascii="Times" w:hAnsi="Times" w:cs="Times New Roman"/>
          <w:color w:val="auto"/>
          <w:sz w:val="20"/>
          <w:szCs w:val="20"/>
        </w:rPr>
        <w:t xml:space="preserve"> alma </w:t>
      </w:r>
      <w:proofErr w:type="spellStart"/>
      <w:r w:rsidRPr="00363ACF">
        <w:rPr>
          <w:rFonts w:ascii="Times" w:hAnsi="Times" w:cs="Times New Roman"/>
          <w:color w:val="auto"/>
          <w:sz w:val="20"/>
          <w:szCs w:val="20"/>
        </w:rPr>
        <w:t>yükümlülüğünü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getirmiştir</w:t>
      </w:r>
      <w:proofErr w:type="spellEnd"/>
      <w:r w:rsidRPr="00363ACF">
        <w:rPr>
          <w:rFonts w:ascii="Times" w:hAnsi="Times" w:cs="Times New Roman"/>
          <w:color w:val="auto"/>
          <w:sz w:val="20"/>
          <w:szCs w:val="20"/>
        </w:rPr>
        <w:t>.</w:t>
      </w:r>
    </w:p>
    <w:p w14:paraId="67FA29A3" w14:textId="77777777" w:rsidR="00EE3676" w:rsidRPr="00363ACF" w:rsidRDefault="00EE3676" w:rsidP="00E43AB0">
      <w:pPr>
        <w:pStyle w:val="Saptanm"/>
        <w:spacing w:after="240" w:line="36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çes</w:t>
      </w:r>
      <w:r w:rsidRPr="00363ACF">
        <w:rPr>
          <w:rFonts w:ascii="Times" w:hAnsi="Times" w:cs="Arial"/>
          <w:color w:val="auto"/>
          <w:sz w:val="20"/>
          <w:szCs w:val="20"/>
        </w:rPr>
        <w:t>̧</w:t>
      </w:r>
      <w:r w:rsidRPr="00363ACF">
        <w:rPr>
          <w:rFonts w:ascii="Times" w:hAnsi="Times" w:cs="Times New Roman"/>
          <w:color w:val="auto"/>
          <w:sz w:val="20"/>
          <w:szCs w:val="20"/>
        </w:rPr>
        <w:t>itli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saklanabildiklerinden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yöntemlerle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gerekir</w:t>
      </w:r>
      <w:proofErr w:type="spellEnd"/>
      <w:r w:rsidRPr="00363ACF">
        <w:rPr>
          <w:rFonts w:ascii="Times" w:hAnsi="Times" w:cs="Times New Roman"/>
          <w:color w:val="auto"/>
          <w:sz w:val="20"/>
          <w:szCs w:val="20"/>
        </w:rPr>
        <w:t xml:space="preserve">. Buna </w:t>
      </w:r>
      <w:proofErr w:type="spellStart"/>
      <w:r w:rsidRPr="00363ACF">
        <w:rPr>
          <w:rFonts w:ascii="Times" w:hAnsi="Times" w:cs="Times New Roman"/>
          <w:color w:val="auto"/>
          <w:sz w:val="20"/>
          <w:szCs w:val="20"/>
        </w:rPr>
        <w:t>ilişkin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örnekler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aşağıda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almaktadır</w:t>
      </w:r>
      <w:proofErr w:type="spellEnd"/>
      <w:r w:rsidRPr="00363ACF">
        <w:rPr>
          <w:rFonts w:ascii="Times" w:hAnsi="Times" w:cs="Times New Roman"/>
          <w:color w:val="auto"/>
          <w:sz w:val="20"/>
          <w:szCs w:val="20"/>
        </w:rPr>
        <w:t>:</w:t>
      </w:r>
    </w:p>
    <w:p w14:paraId="031C31FA"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1.1</w:t>
      </w:r>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Kag</w:t>
      </w:r>
      <w:r w:rsidR="00EE3676" w:rsidRPr="00363ACF">
        <w:rPr>
          <w:rFonts w:ascii="Times" w:hAnsi="Times" w:cs="Arial"/>
          <w:color w:val="auto"/>
          <w:sz w:val="20"/>
          <w:szCs w:val="20"/>
        </w:rPr>
        <w:t>̆</w:t>
      </w:r>
      <w:r w:rsidR="00EE3676" w:rsidRPr="00363ACF">
        <w:rPr>
          <w:rFonts w:ascii="Times" w:hAnsi="Times" w:cs="Times New Roman"/>
          <w:color w:val="auto"/>
          <w:sz w:val="20"/>
          <w:szCs w:val="20"/>
        </w:rPr>
        <w:t>ıt</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Ortamında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Bulunan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w:t>
      </w:r>
      <w:r w:rsidR="00EE3676" w:rsidRPr="00363ACF">
        <w:rPr>
          <w:rFonts w:ascii="Times" w:hAnsi="Times" w:cs="Arial"/>
          <w:color w:val="auto"/>
          <w:sz w:val="20"/>
          <w:szCs w:val="20"/>
        </w:rPr>
        <w:t>̧</w:t>
      </w:r>
      <w:r w:rsidR="00EE3676" w:rsidRPr="00363ACF">
        <w:rPr>
          <w:rFonts w:ascii="Times" w:hAnsi="Times" w:cs="Times New Roman"/>
          <w:color w:val="auto"/>
          <w:sz w:val="20"/>
          <w:szCs w:val="20"/>
        </w:rPr>
        <w:t>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w:t>
      </w:r>
      <w:proofErr w:type="spellEnd"/>
    </w:p>
    <w:p w14:paraId="6BB5FC8A" w14:textId="77777777" w:rsidR="003F68E0"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Karartma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lemi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evrak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mümkün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kesilmesi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mümkün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döndürülemeyecek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teknolojik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çözümlerle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okunamayacak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sabit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mürekkep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görünemez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şeklinde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yapılmaktadır</w:t>
      </w:r>
      <w:proofErr w:type="spellEnd"/>
      <w:r w:rsidRPr="00363ACF">
        <w:rPr>
          <w:rFonts w:ascii="Times" w:hAnsi="Times" w:cs="Times New Roman"/>
          <w:color w:val="auto"/>
          <w:sz w:val="20"/>
          <w:szCs w:val="20"/>
        </w:rPr>
        <w:t>.</w:t>
      </w:r>
    </w:p>
    <w:p w14:paraId="3FA6273B" w14:textId="1AB95134"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1.2</w:t>
      </w:r>
      <w:r w:rsidR="00EE3676" w:rsidRPr="00363ACF">
        <w:rPr>
          <w:rFonts w:ascii="Times" w:hAnsi="Times" w:cs="Times New Roman"/>
          <w:color w:val="auto"/>
          <w:sz w:val="20"/>
          <w:szCs w:val="20"/>
        </w:rPr>
        <w:t xml:space="preserve">. </w:t>
      </w:r>
      <w:proofErr w:type="spellStart"/>
      <w:r w:rsidR="00293675">
        <w:rPr>
          <w:rFonts w:ascii="Times" w:hAnsi="Times" w:cs="Times New Roman"/>
          <w:color w:val="auto"/>
          <w:sz w:val="20"/>
          <w:szCs w:val="20"/>
        </w:rPr>
        <w:t>İşletme</w:t>
      </w:r>
      <w:proofErr w:type="spellEnd"/>
      <w:r w:rsidR="00293675">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Sunucu</w:t>
      </w:r>
      <w:r w:rsidR="00DE0489" w:rsidRPr="00363ACF">
        <w:rPr>
          <w:rFonts w:ascii="Times" w:hAnsi="Times" w:cs="Times New Roman"/>
          <w:color w:val="auto"/>
          <w:sz w:val="20"/>
          <w:szCs w:val="20"/>
        </w:rPr>
        <w:t>ların</w:t>
      </w:r>
      <w:r w:rsidR="00EE3676" w:rsidRPr="00363ACF">
        <w:rPr>
          <w:rFonts w:ascii="Times" w:hAnsi="Times" w:cs="Times New Roman"/>
          <w:color w:val="auto"/>
          <w:sz w:val="20"/>
          <w:szCs w:val="20"/>
        </w:rPr>
        <w:t>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Yer</w:t>
      </w:r>
      <w:proofErr w:type="spellEnd"/>
      <w:r w:rsidR="00EE3676" w:rsidRPr="00363ACF">
        <w:rPr>
          <w:rFonts w:ascii="Times" w:hAnsi="Times" w:cs="Times New Roman"/>
          <w:color w:val="auto"/>
          <w:sz w:val="20"/>
          <w:szCs w:val="20"/>
        </w:rPr>
        <w:t xml:space="preserve"> Alan </w:t>
      </w:r>
      <w:proofErr w:type="spellStart"/>
      <w:r w:rsidR="00DE0489" w:rsidRPr="00363ACF">
        <w:rPr>
          <w:rFonts w:ascii="Times" w:hAnsi="Times" w:cs="Times New Roman"/>
          <w:color w:val="auto"/>
          <w:sz w:val="20"/>
          <w:szCs w:val="20"/>
        </w:rPr>
        <w:t>Veriler</w:t>
      </w:r>
      <w:proofErr w:type="spellEnd"/>
    </w:p>
    <w:p w14:paraId="643BDEF8" w14:textId="77777777" w:rsidR="00EE3676" w:rsidRPr="00363ACF" w:rsidRDefault="00EE3676" w:rsidP="00E43AB0">
      <w:pPr>
        <w:pStyle w:val="Saptanm"/>
        <w:spacing w:after="240"/>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lastRenderedPageBreak/>
        <w:t>Dosyanın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komutu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dosya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dosyanın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bulunduğu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dizin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kaldırılır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zamanda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yöneticisi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olmadığına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dikkat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w:t>
      </w:r>
    </w:p>
    <w:p w14:paraId="67E5B672"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1.3</w:t>
      </w:r>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Tas</w:t>
      </w:r>
      <w:r w:rsidR="00EE3676" w:rsidRPr="00363ACF">
        <w:rPr>
          <w:rFonts w:ascii="Times" w:hAnsi="Times" w:cs="Arial"/>
          <w:color w:val="auto"/>
          <w:sz w:val="20"/>
          <w:szCs w:val="20"/>
        </w:rPr>
        <w:t>̧</w:t>
      </w:r>
      <w:r w:rsidR="00EE3676" w:rsidRPr="00363ACF">
        <w:rPr>
          <w:rFonts w:ascii="Times" w:hAnsi="Times" w:cs="Times New Roman"/>
          <w:color w:val="auto"/>
          <w:sz w:val="20"/>
          <w:szCs w:val="20"/>
        </w:rPr>
        <w:t>ınabilir</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Medyada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Bulunan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w:t>
      </w:r>
      <w:r w:rsidR="00EE3676" w:rsidRPr="00363ACF">
        <w:rPr>
          <w:rFonts w:ascii="Times" w:hAnsi="Times" w:cs="Arial"/>
          <w:color w:val="auto"/>
          <w:sz w:val="20"/>
          <w:szCs w:val="20"/>
        </w:rPr>
        <w:t>̧</w:t>
      </w:r>
      <w:r w:rsidR="00EE3676" w:rsidRPr="00363ACF">
        <w:rPr>
          <w:rFonts w:ascii="Times" w:hAnsi="Times" w:cs="Times New Roman"/>
          <w:color w:val="auto"/>
          <w:sz w:val="20"/>
          <w:szCs w:val="20"/>
        </w:rPr>
        <w:t>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w:t>
      </w:r>
      <w:proofErr w:type="spellEnd"/>
    </w:p>
    <w:p w14:paraId="729511E5"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r w:rsidRPr="00363ACF">
        <w:rPr>
          <w:rFonts w:ascii="Times" w:hAnsi="Times" w:cs="Times New Roman"/>
          <w:color w:val="auto"/>
          <w:sz w:val="20"/>
          <w:szCs w:val="20"/>
        </w:rPr>
        <w:t xml:space="preserve">Flash </w:t>
      </w:r>
      <w:proofErr w:type="spellStart"/>
      <w:r w:rsidRPr="00363ACF">
        <w:rPr>
          <w:rFonts w:ascii="Times" w:hAnsi="Times" w:cs="Times New Roman"/>
          <w:color w:val="auto"/>
          <w:sz w:val="20"/>
          <w:szCs w:val="20"/>
        </w:rPr>
        <w:t>tabanlı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şifreli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yazılımlar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silinmektedir</w:t>
      </w:r>
      <w:proofErr w:type="spellEnd"/>
      <w:r w:rsidRPr="00363ACF">
        <w:rPr>
          <w:rFonts w:ascii="Times" w:hAnsi="Times" w:cs="Times New Roman"/>
          <w:color w:val="auto"/>
          <w:sz w:val="20"/>
          <w:szCs w:val="20"/>
        </w:rPr>
        <w:t>.</w:t>
      </w:r>
    </w:p>
    <w:p w14:paraId="5BDC8044"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1.4</w:t>
      </w:r>
      <w:r w:rsidR="00EE3676" w:rsidRPr="00363ACF">
        <w:rPr>
          <w:rFonts w:ascii="Times" w:hAnsi="Times" w:cs="Times New Roman"/>
          <w:color w:val="auto"/>
          <w:sz w:val="20"/>
          <w:szCs w:val="20"/>
        </w:rPr>
        <w:t xml:space="preserve">. Veri </w:t>
      </w:r>
      <w:proofErr w:type="spellStart"/>
      <w:r w:rsidR="00EE3676" w:rsidRPr="00363ACF">
        <w:rPr>
          <w:rFonts w:ascii="Times" w:hAnsi="Times" w:cs="Times New Roman"/>
          <w:color w:val="auto"/>
          <w:sz w:val="20"/>
          <w:szCs w:val="20"/>
        </w:rPr>
        <w:t>Tabanları</w:t>
      </w:r>
      <w:proofErr w:type="spellEnd"/>
    </w:p>
    <w:p w14:paraId="35319722" w14:textId="77777777" w:rsidR="00EE3676" w:rsidRPr="00363ACF" w:rsidRDefault="00EE3676" w:rsidP="00E43AB0">
      <w:pPr>
        <w:pStyle w:val="Saptanm"/>
        <w:spacing w:after="240"/>
        <w:jc w:val="both"/>
        <w:rPr>
          <w:rFonts w:ascii="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satırlar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komutları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(DELETE vb.) </w:t>
      </w:r>
      <w:proofErr w:type="spellStart"/>
      <w:r w:rsidRPr="00363ACF">
        <w:rPr>
          <w:rFonts w:ascii="Times" w:hAnsi="Times" w:cs="Times New Roman"/>
          <w:color w:val="auto"/>
          <w:sz w:val="20"/>
          <w:szCs w:val="20"/>
        </w:rPr>
        <w:t>silinmektedir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zamanda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yöneticisi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w:t>
      </w:r>
      <w:r w:rsidR="003F68E0" w:rsidRPr="00363ACF">
        <w:rPr>
          <w:rFonts w:ascii="Times" w:hAnsi="Times" w:cs="Times New Roman"/>
          <w:color w:val="auto"/>
          <w:sz w:val="20"/>
          <w:szCs w:val="20"/>
        </w:rPr>
        <w:t>lmadığına</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dikkat</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edilmektedir</w:t>
      </w:r>
      <w:proofErr w:type="spellEnd"/>
      <w:r w:rsidR="003F68E0" w:rsidRPr="00363ACF">
        <w:rPr>
          <w:rFonts w:ascii="Times" w:hAnsi="Times" w:cs="Times New Roman"/>
          <w:color w:val="auto"/>
          <w:sz w:val="20"/>
          <w:szCs w:val="20"/>
        </w:rPr>
        <w:t>.</w:t>
      </w:r>
    </w:p>
    <w:p w14:paraId="4A7FB271"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2.Kis</w:t>
      </w:r>
      <w:r w:rsidRPr="00363ACF">
        <w:rPr>
          <w:rFonts w:ascii="Times" w:hAnsi="Times" w:cs="Arial"/>
          <w:color w:val="auto"/>
          <w:sz w:val="20"/>
          <w:szCs w:val="20"/>
        </w:rPr>
        <w:t>̧</w:t>
      </w:r>
      <w:r w:rsidRPr="00363ACF">
        <w:rPr>
          <w:rFonts w:ascii="Times" w:hAnsi="Times" w:cs="Times New Roman"/>
          <w:color w:val="auto"/>
          <w:sz w:val="20"/>
          <w:szCs w:val="20"/>
        </w:rPr>
        <w:t xml:space="preserve">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p>
    <w:p w14:paraId="1FED70A5"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kimse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işlemidir</w:t>
      </w:r>
      <w:proofErr w:type="spellEnd"/>
      <w:r w:rsidRPr="00363ACF">
        <w:rPr>
          <w:rFonts w:ascii="Times" w:hAnsi="Times" w:cs="Times New Roman"/>
          <w:color w:val="auto"/>
          <w:sz w:val="20"/>
          <w:szCs w:val="20"/>
        </w:rPr>
        <w:t>.</w:t>
      </w:r>
    </w:p>
    <w:p w14:paraId="73072A60"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2</w:t>
      </w:r>
      <w:r w:rsidR="002F70EF" w:rsidRPr="00363ACF">
        <w:rPr>
          <w:rFonts w:ascii="Times" w:hAnsi="Times" w:cs="Times New Roman"/>
          <w:color w:val="auto"/>
          <w:sz w:val="20"/>
          <w:szCs w:val="20"/>
        </w:rPr>
        <w:t>.1</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Mikrofis</w:t>
      </w:r>
      <w:proofErr w:type="spellEnd"/>
      <w:r w:rsidRPr="00363ACF">
        <w:rPr>
          <w:rFonts w:ascii="Times" w:hAnsi="Times" w:cs="Arial"/>
          <w:color w:val="auto"/>
          <w:sz w:val="20"/>
          <w:szCs w:val="20"/>
        </w:rPr>
        <w:t>̧</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w:t>
      </w:r>
      <w:proofErr w:type="spellEnd"/>
    </w:p>
    <w:p w14:paraId="74F1AD2B"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Söz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fiziksel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olduğundan</w:t>
      </w:r>
      <w:proofErr w:type="spellEnd"/>
      <w:r w:rsidRPr="00363ACF">
        <w:rPr>
          <w:rFonts w:ascii="Times" w:hAnsi="Times" w:cs="Times New Roman"/>
          <w:color w:val="auto"/>
          <w:sz w:val="20"/>
          <w:szCs w:val="20"/>
        </w:rPr>
        <w:t xml:space="preserve"> ana </w:t>
      </w:r>
      <w:proofErr w:type="spellStart"/>
      <w:r w:rsidRPr="00363ACF">
        <w:rPr>
          <w:rFonts w:ascii="Times" w:hAnsi="Times" w:cs="Times New Roman"/>
          <w:color w:val="auto"/>
          <w:sz w:val="20"/>
          <w:szCs w:val="20"/>
        </w:rPr>
        <w:t>ortam</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 xml:space="preserve">. Bu </w:t>
      </w:r>
      <w:proofErr w:type="spellStart"/>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w:t>
      </w:r>
      <w:r w:rsidRPr="00363ACF">
        <w:rPr>
          <w:rFonts w:ascii="Times" w:hAnsi="Times" w:cs="Arial"/>
          <w:color w:val="auto"/>
          <w:sz w:val="20"/>
          <w:szCs w:val="20"/>
        </w:rPr>
        <w:t>̧</w:t>
      </w:r>
      <w:r w:rsidRPr="00363ACF">
        <w:rPr>
          <w:rFonts w:ascii="Times" w:hAnsi="Times" w:cs="Times New Roman"/>
          <w:color w:val="auto"/>
          <w:sz w:val="20"/>
          <w:szCs w:val="20"/>
        </w:rPr>
        <w:t>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kırpma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makinaları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anlas</w:t>
      </w:r>
      <w:r w:rsidRPr="00363ACF">
        <w:rPr>
          <w:rFonts w:ascii="Times" w:hAnsi="Times" w:cs="Arial"/>
          <w:color w:val="auto"/>
          <w:sz w:val="20"/>
          <w:szCs w:val="20"/>
        </w:rPr>
        <w:t>̧</w:t>
      </w:r>
      <w:r w:rsidRPr="00363ACF">
        <w:rPr>
          <w:rFonts w:ascii="Times" w:hAnsi="Times" w:cs="Times New Roman"/>
          <w:color w:val="auto"/>
          <w:sz w:val="20"/>
          <w:szCs w:val="20"/>
        </w:rPr>
        <w:t>ılmaz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boyutta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birles</w:t>
      </w:r>
      <w:r w:rsidRPr="00363ACF">
        <w:rPr>
          <w:rFonts w:ascii="Times" w:hAnsi="Times" w:cs="Arial"/>
          <w:color w:val="auto"/>
          <w:sz w:val="20"/>
          <w:szCs w:val="20"/>
        </w:rPr>
        <w:t>̧</w:t>
      </w:r>
      <w:r w:rsidRPr="00363ACF">
        <w:rPr>
          <w:rFonts w:ascii="Times" w:hAnsi="Times" w:cs="Times New Roman"/>
          <w:color w:val="auto"/>
          <w:sz w:val="20"/>
          <w:szCs w:val="20"/>
        </w:rPr>
        <w:t>tirilemeyecek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w:t>
      </w:r>
      <w:r w:rsidRPr="00363ACF">
        <w:rPr>
          <w:rFonts w:ascii="Times" w:hAnsi="Times" w:cs="Arial"/>
          <w:color w:val="auto"/>
          <w:sz w:val="20"/>
          <w:szCs w:val="20"/>
        </w:rPr>
        <w:t>̧</w:t>
      </w:r>
      <w:r w:rsidRPr="00363ACF">
        <w:rPr>
          <w:rFonts w:ascii="Times" w:hAnsi="Times" w:cs="Times New Roman"/>
          <w:color w:val="auto"/>
          <w:sz w:val="20"/>
          <w:szCs w:val="20"/>
        </w:rPr>
        <w:t>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küçük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parçalara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bölmek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gerekir</w:t>
      </w:r>
      <w:proofErr w:type="spellEnd"/>
      <w:r w:rsidRPr="00363ACF">
        <w:rPr>
          <w:rFonts w:ascii="Times" w:hAnsi="Times" w:cs="Times New Roman"/>
          <w:color w:val="auto"/>
          <w:sz w:val="20"/>
          <w:szCs w:val="20"/>
        </w:rPr>
        <w:t>.</w:t>
      </w:r>
    </w:p>
    <w:p w14:paraId="768D340B" w14:textId="77777777" w:rsidR="00EE3676" w:rsidRPr="00363ACF" w:rsidRDefault="00EE3676" w:rsidP="00E43AB0">
      <w:pPr>
        <w:pStyle w:val="Saptanm"/>
        <w:spacing w:after="240" w:line="36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Orijinal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formattan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yoluyla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aktarılan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bulundukları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yöntemlerin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birkaçı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w:t>
      </w:r>
    </w:p>
    <w:p w14:paraId="221279B7" w14:textId="77777777" w:rsidR="002F70EF" w:rsidRPr="00363ACF" w:rsidRDefault="002F70EF" w:rsidP="00E43AB0">
      <w:pPr>
        <w:pStyle w:val="Saptanm"/>
        <w:spacing w:after="240" w:line="360" w:lineRule="atLeast"/>
        <w:jc w:val="both"/>
        <w:rPr>
          <w:rFonts w:ascii="Times" w:hAnsi="Times" w:cs="Times New Roman"/>
          <w:color w:val="auto"/>
          <w:sz w:val="20"/>
          <w:szCs w:val="20"/>
        </w:rPr>
      </w:pPr>
      <w:r w:rsidRPr="00363ACF">
        <w:rPr>
          <w:rFonts w:ascii="Times" w:hAnsi="Times" w:cs="Times New Roman"/>
          <w:color w:val="auto"/>
          <w:sz w:val="20"/>
          <w:szCs w:val="20"/>
        </w:rPr>
        <w:t xml:space="preserve">2.2. </w:t>
      </w:r>
      <w:proofErr w:type="spellStart"/>
      <w:r w:rsidRPr="00363ACF">
        <w:rPr>
          <w:rFonts w:ascii="Times" w:hAnsi="Times" w:cs="Times New Roman"/>
          <w:color w:val="auto"/>
          <w:sz w:val="20"/>
          <w:szCs w:val="20"/>
        </w:rPr>
        <w:t>Tıbbi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Atıklar</w:t>
      </w:r>
      <w:proofErr w:type="spellEnd"/>
    </w:p>
    <w:p w14:paraId="39D434BA" w14:textId="4D741AC4" w:rsidR="00EE3676" w:rsidRPr="00363ACF" w:rsidRDefault="00293675" w:rsidP="00E43AB0">
      <w:pPr>
        <w:pStyle w:val="Saptanm"/>
        <w:spacing w:after="240" w:line="360" w:lineRule="atLeast"/>
        <w:jc w:val="both"/>
        <w:rPr>
          <w:rFonts w:ascii="Times" w:hAnsi="Times" w:cs="Times New Roman"/>
          <w:color w:val="auto"/>
          <w:sz w:val="20"/>
          <w:szCs w:val="20"/>
        </w:rPr>
      </w:pPr>
      <w:proofErr w:type="spellStart"/>
      <w:r>
        <w:rPr>
          <w:rFonts w:ascii="Times" w:hAnsi="Times" w:cs="Times New Roman"/>
          <w:color w:val="auto"/>
          <w:sz w:val="20"/>
          <w:szCs w:val="20"/>
        </w:rPr>
        <w:t>İletmemiz</w:t>
      </w:r>
      <w:proofErr w:type="spellEnd"/>
      <w:r>
        <w:rPr>
          <w:rFonts w:ascii="Times" w:hAnsi="Times" w:cs="Times New Roman"/>
          <w:color w:val="auto"/>
          <w:sz w:val="20"/>
          <w:szCs w:val="20"/>
        </w:rPr>
        <w:t xml:space="preserve"> </w:t>
      </w:r>
      <w:proofErr w:type="spellStart"/>
      <w:r w:rsidR="00DE0489" w:rsidRPr="00363ACF">
        <w:rPr>
          <w:rFonts w:ascii="Times" w:hAnsi="Times" w:cs="Times New Roman"/>
          <w:color w:val="auto"/>
          <w:sz w:val="20"/>
          <w:szCs w:val="20"/>
        </w:rPr>
        <w:t>içerisinde</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kişilerden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alınan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kan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sürüntü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doku</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örnekleri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gibi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biyolojik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örnekleri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ve</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işlemden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sonra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ortaya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çıkan</w:t>
      </w:r>
      <w:proofErr w:type="spellEnd"/>
      <w:r w:rsidR="002F70EF" w:rsidRPr="00363ACF">
        <w:rPr>
          <w:rFonts w:ascii="Times" w:hAnsi="Times" w:cs="Times New Roman"/>
          <w:color w:val="auto"/>
          <w:sz w:val="20"/>
          <w:szCs w:val="20"/>
        </w:rPr>
        <w:t xml:space="preserve"> her </w:t>
      </w:r>
      <w:proofErr w:type="spellStart"/>
      <w:r w:rsidR="002F70EF" w:rsidRPr="00363ACF">
        <w:rPr>
          <w:rFonts w:ascii="Times" w:hAnsi="Times" w:cs="Times New Roman"/>
          <w:color w:val="auto"/>
          <w:sz w:val="20"/>
          <w:szCs w:val="20"/>
        </w:rPr>
        <w:t>türlü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tıbbi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patolojik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atık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Tibbi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Atıkların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Kontrolü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Yönetmeliği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kapsamında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tedarikçi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imha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firmalarına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aktarılır</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ve</w:t>
      </w:r>
      <w:proofErr w:type="spellEnd"/>
      <w:r w:rsidR="002F70EF" w:rsidRPr="00363ACF">
        <w:rPr>
          <w:rFonts w:ascii="Times" w:hAnsi="Times" w:cs="Times New Roman"/>
          <w:color w:val="auto"/>
          <w:sz w:val="20"/>
          <w:szCs w:val="20"/>
        </w:rPr>
        <w:t xml:space="preserve"> yok </w:t>
      </w:r>
      <w:proofErr w:type="spellStart"/>
      <w:r w:rsidR="002F70EF" w:rsidRPr="00363ACF">
        <w:rPr>
          <w:rFonts w:ascii="Times" w:hAnsi="Times" w:cs="Times New Roman"/>
          <w:color w:val="auto"/>
          <w:sz w:val="20"/>
          <w:szCs w:val="20"/>
        </w:rPr>
        <w:t>edilir</w:t>
      </w:r>
      <w:proofErr w:type="spellEnd"/>
      <w:r w:rsidR="002F70EF" w:rsidRPr="00363ACF">
        <w:rPr>
          <w:rFonts w:ascii="Times" w:hAnsi="Times" w:cs="Times New Roman"/>
          <w:color w:val="auto"/>
          <w:sz w:val="20"/>
          <w:szCs w:val="20"/>
        </w:rPr>
        <w:t>.</w:t>
      </w:r>
    </w:p>
    <w:p w14:paraId="1CF795D8"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r w:rsidRPr="00363ACF">
        <w:rPr>
          <w:rFonts w:ascii="Times" w:hAnsi="Times" w:cs="Times New Roman"/>
          <w:color w:val="auto"/>
          <w:sz w:val="20"/>
          <w:szCs w:val="20"/>
        </w:rPr>
        <w:t xml:space="preserve">3.Kişisel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Getirme</w:t>
      </w:r>
      <w:proofErr w:type="spellEnd"/>
    </w:p>
    <w:p w14:paraId="613C43E0"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w:t>
      </w:r>
      <w:r w:rsidRPr="00363ACF">
        <w:rPr>
          <w:rFonts w:ascii="Times" w:hAnsi="Times" w:cs="Arial"/>
          <w:color w:val="auto"/>
          <w:sz w:val="20"/>
          <w:szCs w:val="20"/>
        </w:rPr>
        <w:t>̧</w:t>
      </w:r>
      <w:r w:rsidRPr="00363ACF">
        <w:rPr>
          <w:rFonts w:ascii="Times" w:hAnsi="Times" w:cs="Times New Roman"/>
          <w:color w:val="auto"/>
          <w:sz w:val="20"/>
          <w:szCs w:val="20"/>
        </w:rPr>
        <w:t>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es</w:t>
      </w:r>
      <w:r w:rsidRPr="00363ACF">
        <w:rPr>
          <w:rFonts w:ascii="Times" w:hAnsi="Times" w:cs="Arial"/>
          <w:color w:val="auto"/>
          <w:sz w:val="20"/>
          <w:szCs w:val="20"/>
        </w:rPr>
        <w:t>̧</w:t>
      </w:r>
      <w:r w:rsidRPr="00363ACF">
        <w:rPr>
          <w:rFonts w:ascii="Times" w:hAnsi="Times" w:cs="Times New Roman"/>
          <w:color w:val="auto"/>
          <w:sz w:val="20"/>
          <w:szCs w:val="20"/>
        </w:rPr>
        <w:t>les</w:t>
      </w:r>
      <w:r w:rsidRPr="00363ACF">
        <w:rPr>
          <w:rFonts w:ascii="Times" w:hAnsi="Times" w:cs="Arial"/>
          <w:color w:val="auto"/>
          <w:sz w:val="20"/>
          <w:szCs w:val="20"/>
        </w:rPr>
        <w:t>̧</w:t>
      </w:r>
      <w:r w:rsidRPr="00363ACF">
        <w:rPr>
          <w:rFonts w:ascii="Times" w:hAnsi="Times" w:cs="Times New Roman"/>
          <w:color w:val="auto"/>
          <w:sz w:val="20"/>
          <w:szCs w:val="20"/>
        </w:rPr>
        <w:t>tirilse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surette </w:t>
      </w:r>
      <w:proofErr w:type="spellStart"/>
      <w:r w:rsidRPr="00363ACF">
        <w:rPr>
          <w:rFonts w:ascii="Times" w:hAnsi="Times" w:cs="Times New Roman"/>
          <w:color w:val="auto"/>
          <w:sz w:val="20"/>
          <w:szCs w:val="20"/>
        </w:rPr>
        <w:t>kimlig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w:t>
      </w:r>
      <w:r w:rsidRPr="00363ACF">
        <w:rPr>
          <w:rFonts w:ascii="Times" w:hAnsi="Times" w:cs="Arial"/>
          <w:color w:val="auto"/>
          <w:sz w:val="20"/>
          <w:szCs w:val="20"/>
        </w:rPr>
        <w:t>̧</w:t>
      </w:r>
      <w:r w:rsidRPr="00363ACF">
        <w:rPr>
          <w:rFonts w:ascii="Times" w:hAnsi="Times" w:cs="Times New Roman"/>
          <w:color w:val="auto"/>
          <w:sz w:val="20"/>
          <w:szCs w:val="20"/>
        </w:rPr>
        <w:t>kilendirilemeyecek</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getirilmesidir</w:t>
      </w:r>
      <w:proofErr w:type="spellEnd"/>
      <w:r w:rsidRPr="00363ACF">
        <w:rPr>
          <w:rFonts w:ascii="Times" w:hAnsi="Times" w:cs="Times New Roman"/>
          <w:color w:val="auto"/>
          <w:sz w:val="20"/>
          <w:szCs w:val="20"/>
        </w:rPr>
        <w:t>.</w:t>
      </w:r>
    </w:p>
    <w:p w14:paraId="6004E25B" w14:textId="77777777" w:rsidR="00EE3676" w:rsidRPr="00363ACF" w:rsidRDefault="00EE3676" w:rsidP="00E43AB0">
      <w:pPr>
        <w:pStyle w:val="Saptanm"/>
        <w:spacing w:line="360" w:lineRule="auto"/>
        <w:jc w:val="both"/>
        <w:rPr>
          <w:rFonts w:ascii="Times"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getirilmiş</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için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sorumlusu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üçüncü</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kişiler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tarafından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döndürülmesi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başka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eşleştirilmesi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gibi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kayıt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ortamı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ilgili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faaliyet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alanı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açısından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uygun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tekniklerin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kullanılması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yoluyla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dahi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kimliği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belirlenebilir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bir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gerçek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kişiyle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ilişkilendirilemez</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getirilmesi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gerekir</w:t>
      </w:r>
      <w:proofErr w:type="spellEnd"/>
      <w:r w:rsidRPr="00363ACF">
        <w:rPr>
          <w:rFonts w:ascii="Times" w:hAnsi="Times" w:cs="Times New Roman"/>
          <w:color w:val="auto"/>
          <w:sz w:val="20"/>
          <w:szCs w:val="20"/>
          <w:shd w:val="clear" w:color="auto" w:fill="FFFFFF"/>
        </w:rPr>
        <w:t>.</w:t>
      </w:r>
    </w:p>
    <w:p w14:paraId="366CB22C" w14:textId="77777777" w:rsidR="00EE3676" w:rsidRPr="00363ACF" w:rsidRDefault="00EE3676" w:rsidP="00E43AB0">
      <w:pPr>
        <w:pStyle w:val="Saptanm"/>
        <w:spacing w:line="276" w:lineRule="auto"/>
        <w:jc w:val="both"/>
        <w:rPr>
          <w:rFonts w:ascii="Times" w:hAnsi="Times" w:cs="Times New Roman"/>
          <w:color w:val="auto"/>
          <w:sz w:val="20"/>
          <w:szCs w:val="20"/>
          <w:shd w:val="clear" w:color="auto" w:fill="FFFFFF"/>
          <w:lang w:val="de-DE"/>
        </w:rPr>
      </w:pPr>
    </w:p>
    <w:p w14:paraId="02FC1828" w14:textId="77777777" w:rsidR="00EE3676" w:rsidRPr="00363ACF" w:rsidRDefault="00EE3676" w:rsidP="00E43AB0">
      <w:pPr>
        <w:pStyle w:val="Saptanm"/>
        <w:jc w:val="both"/>
        <w:rPr>
          <w:rFonts w:ascii="Times" w:hAnsi="Times" w:cs="Times New Roman"/>
          <w:color w:val="auto"/>
          <w:sz w:val="20"/>
          <w:szCs w:val="20"/>
          <w:shd w:val="clear" w:color="auto" w:fill="FFFFFF"/>
          <w:lang w:val="de-DE"/>
        </w:rPr>
      </w:pPr>
    </w:p>
    <w:p w14:paraId="1C3765AA" w14:textId="77777777" w:rsidR="00EE3676" w:rsidRPr="00363ACF" w:rsidRDefault="00EE3676" w:rsidP="00E43AB0">
      <w:pPr>
        <w:pStyle w:val="Saptanm"/>
        <w:ind w:left="360"/>
        <w:jc w:val="both"/>
        <w:rPr>
          <w:rFonts w:ascii="Times" w:hAnsi="Times" w:cs="Times New Roman"/>
          <w:color w:val="auto"/>
          <w:sz w:val="20"/>
          <w:szCs w:val="20"/>
          <w:shd w:val="clear" w:color="auto" w:fill="FFFFFF"/>
          <w:lang w:val="de-DE"/>
        </w:rPr>
      </w:pPr>
      <w:r w:rsidRPr="00363ACF">
        <w:rPr>
          <w:rFonts w:ascii="Times" w:hAnsi="Times" w:cs="Times New Roman"/>
          <w:color w:val="auto"/>
          <w:sz w:val="20"/>
          <w:szCs w:val="20"/>
          <w:shd w:val="clear" w:color="auto" w:fill="FFFFFF"/>
          <w:lang w:val="de-DE"/>
        </w:rPr>
        <w:t>9. PERSONEL (KİŞİ</w:t>
      </w:r>
      <w:r w:rsidRPr="00363ACF">
        <w:rPr>
          <w:rFonts w:ascii="Times" w:hAnsi="Times" w:cs="Times New Roman"/>
          <w:color w:val="auto"/>
          <w:sz w:val="20"/>
          <w:szCs w:val="20"/>
          <w:shd w:val="clear" w:color="auto" w:fill="FFFFFF"/>
          <w:lang w:val="es-ES_tradnl"/>
        </w:rPr>
        <w:t>SEL VER</w:t>
      </w:r>
      <w:r w:rsidRPr="00363ACF">
        <w:rPr>
          <w:rFonts w:ascii="Times" w:hAnsi="Times" w:cs="Times New Roman"/>
          <w:color w:val="auto"/>
          <w:sz w:val="20"/>
          <w:szCs w:val="20"/>
          <w:shd w:val="clear" w:color="auto" w:fill="FFFFFF"/>
          <w:lang w:val="de-DE"/>
        </w:rPr>
        <w:t>İ SAKLAMA VE İMHA POLİTİKASINDA YER ALAN) UNVAN, BİRİM VE GÖREV LİSTESİ</w:t>
      </w:r>
    </w:p>
    <w:p w14:paraId="1443E7E8" w14:textId="77777777" w:rsidR="00EE3676" w:rsidRPr="00363ACF" w:rsidRDefault="00EE3676" w:rsidP="00E43AB0">
      <w:pPr>
        <w:pStyle w:val="Saptanm"/>
        <w:spacing w:line="360" w:lineRule="auto"/>
        <w:ind w:left="524"/>
        <w:jc w:val="both"/>
        <w:rPr>
          <w:rFonts w:ascii="Times" w:hAnsi="Times" w:cs="Times New Roman"/>
          <w:color w:val="auto"/>
          <w:sz w:val="20"/>
          <w:szCs w:val="20"/>
          <w:shd w:val="clear" w:color="auto" w:fill="FFFFFF"/>
          <w:lang w:val="de-DE"/>
        </w:rPr>
      </w:pPr>
    </w:p>
    <w:p w14:paraId="0C245BCB" w14:textId="77777777" w:rsidR="00EE3676" w:rsidRPr="00363ACF" w:rsidRDefault="00EE3676" w:rsidP="00E43AB0">
      <w:pPr>
        <w:pStyle w:val="Saptanm"/>
        <w:spacing w:line="360" w:lineRule="auto"/>
        <w:ind w:left="524"/>
        <w:jc w:val="both"/>
        <w:rPr>
          <w:rFonts w:ascii="Times" w:eastAsia="Times New Roman" w:hAnsi="Times" w:cs="Times New Roman"/>
          <w:color w:val="auto"/>
          <w:sz w:val="20"/>
          <w:szCs w:val="20"/>
          <w:shd w:val="clear" w:color="auto" w:fill="FFFFFF"/>
        </w:rPr>
      </w:pPr>
      <w:r w:rsidRPr="00363ACF">
        <w:rPr>
          <w:rFonts w:ascii="Times" w:eastAsia="Times New Roman" w:hAnsi="Times" w:cs="Times New Roman"/>
          <w:color w:val="auto"/>
          <w:sz w:val="20"/>
          <w:szCs w:val="20"/>
          <w:shd w:val="clear" w:color="auto" w:fill="FFFFFF"/>
        </w:rPr>
        <w:t xml:space="preserve">Veri </w:t>
      </w:r>
      <w:proofErr w:type="spellStart"/>
      <w:r w:rsidRPr="00363ACF">
        <w:rPr>
          <w:rFonts w:ascii="Times" w:eastAsia="Times New Roman" w:hAnsi="Times" w:cs="Times New Roman"/>
          <w:color w:val="auto"/>
          <w:sz w:val="20"/>
          <w:szCs w:val="20"/>
          <w:shd w:val="clear" w:color="auto" w:fill="FFFFFF"/>
        </w:rPr>
        <w:t>Sorumlusunun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tüm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çalışanları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birimlerce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Politika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kapsamında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alınmakta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teknik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idari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tedbirlerin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gereği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gibi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uygulanması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çalışanlarının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eğitimi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farkındalığının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arttırılması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izlenmesi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sürekli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denetimi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aykırı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işlenmesinin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önlenmesi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aykırı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erişilmesinin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önlenmesi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uygun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saklanmasının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sağlanması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amacıyla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işlenen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tüm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ortamlarda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güvenliğini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sağlamaya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yönelik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teknik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idari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tedbirlerin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alınması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konularında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aktif</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destek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verir</w:t>
      </w:r>
      <w:proofErr w:type="spellEnd"/>
      <w:r w:rsidRPr="00363ACF">
        <w:rPr>
          <w:rFonts w:ascii="Times" w:eastAsia="Times New Roman" w:hAnsi="Times" w:cs="Times New Roman"/>
          <w:color w:val="auto"/>
          <w:sz w:val="20"/>
          <w:szCs w:val="20"/>
          <w:shd w:val="clear" w:color="auto" w:fill="FFFFFF"/>
        </w:rPr>
        <w:t>.</w:t>
      </w:r>
    </w:p>
    <w:p w14:paraId="69E22A2C" w14:textId="77777777" w:rsidR="00EE3676" w:rsidRPr="00363ACF" w:rsidRDefault="00EE3676" w:rsidP="00E43AB0">
      <w:pPr>
        <w:pStyle w:val="Saptanm"/>
        <w:spacing w:line="360" w:lineRule="auto"/>
        <w:ind w:left="524"/>
        <w:jc w:val="both"/>
        <w:rPr>
          <w:rFonts w:ascii="Times" w:eastAsia="Times New Roman" w:hAnsi="Times" w:cs="Times New Roman"/>
          <w:color w:val="auto"/>
          <w:sz w:val="20"/>
          <w:szCs w:val="20"/>
          <w:shd w:val="clear" w:color="auto" w:fill="FFFFFF"/>
        </w:rPr>
      </w:pP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saklama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imha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süreçlerinde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görev</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alanların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unvanları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görev</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tanımlarına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ait</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dağılım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aşağıdaki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tabloda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verilmiştir</w:t>
      </w:r>
      <w:proofErr w:type="spellEnd"/>
      <w:r w:rsidRPr="00363ACF">
        <w:rPr>
          <w:rFonts w:ascii="Times" w:eastAsia="Times New Roman" w:hAnsi="Times" w:cs="Times New Roman"/>
          <w:color w:val="auto"/>
          <w:sz w:val="20"/>
          <w:szCs w:val="20"/>
          <w:shd w:val="clear" w:color="auto" w:fill="FFFFFF"/>
        </w:rPr>
        <w:t>.</w:t>
      </w:r>
    </w:p>
    <w:p w14:paraId="2478D95D" w14:textId="77777777" w:rsidR="00EE3676" w:rsidRPr="00363ACF" w:rsidRDefault="00EE3676" w:rsidP="00E43AB0">
      <w:pPr>
        <w:pStyle w:val="Saptanm"/>
        <w:jc w:val="both"/>
        <w:rPr>
          <w:rFonts w:ascii="Times" w:eastAsia="Times New Roman" w:hAnsi="Times" w:cs="Times New Roman"/>
          <w:color w:val="auto"/>
          <w:sz w:val="20"/>
          <w:szCs w:val="20"/>
          <w:shd w:val="clear" w:color="auto" w:fill="FFFFFF"/>
        </w:rPr>
      </w:pPr>
    </w:p>
    <w:p w14:paraId="4B379688" w14:textId="77777777" w:rsidR="00EE3676" w:rsidRPr="00363ACF" w:rsidRDefault="00EE3676" w:rsidP="00E43AB0">
      <w:pPr>
        <w:pStyle w:val="Saptanm"/>
        <w:jc w:val="both"/>
        <w:rPr>
          <w:rFonts w:ascii="Times" w:eastAsia="Times New Roman" w:hAnsi="Times" w:cs="Times New Roman"/>
          <w:color w:val="auto"/>
          <w:sz w:val="20"/>
          <w:szCs w:val="20"/>
          <w:shd w:val="clear" w:color="auto" w:fill="FFFFFF"/>
        </w:rPr>
      </w:pPr>
    </w:p>
    <w:tbl>
      <w:tblPr>
        <w:tblStyle w:val="TableNormal"/>
        <w:tblW w:w="94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8"/>
        <w:gridCol w:w="6202"/>
      </w:tblGrid>
      <w:tr w:rsidR="004A1AE0" w:rsidRPr="00363ACF" w14:paraId="1BDE7ED4" w14:textId="77777777" w:rsidTr="004A1AE0">
        <w:trPr>
          <w:trHeight w:val="805"/>
        </w:trPr>
        <w:tc>
          <w:tcPr>
            <w:tcW w:w="3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6BFC4" w14:textId="77777777" w:rsidR="004A1AE0" w:rsidRPr="00363ACF" w:rsidRDefault="004A1AE0" w:rsidP="00E43AB0">
            <w:pPr>
              <w:pStyle w:val="TabloStili2"/>
              <w:jc w:val="both"/>
              <w:rPr>
                <w:rFonts w:ascii="Times" w:hAnsi="Times" w:cs="Times New Roman"/>
                <w:color w:val="auto"/>
              </w:rPr>
            </w:pPr>
            <w:r w:rsidRPr="00363ACF">
              <w:rPr>
                <w:rFonts w:ascii="Times" w:hAnsi="Times" w:cs="Times New Roman"/>
                <w:color w:val="auto"/>
              </w:rPr>
              <w:t>PERSONEL UNVAN VE BİRİMİ</w:t>
            </w:r>
          </w:p>
        </w:tc>
        <w:tc>
          <w:tcPr>
            <w:tcW w:w="6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78C4E" w14:textId="77777777" w:rsidR="004A1AE0" w:rsidRPr="00363ACF" w:rsidRDefault="004A1AE0" w:rsidP="00E43AB0">
            <w:pPr>
              <w:pStyle w:val="TabloStili2"/>
              <w:jc w:val="both"/>
              <w:rPr>
                <w:rFonts w:ascii="Times" w:hAnsi="Times" w:cs="Times New Roman"/>
                <w:color w:val="auto"/>
              </w:rPr>
            </w:pPr>
            <w:r w:rsidRPr="00363ACF">
              <w:rPr>
                <w:rFonts w:ascii="Times" w:hAnsi="Times" w:cs="Times New Roman"/>
                <w:color w:val="auto"/>
              </w:rPr>
              <w:t>SORUMLULUĞU</w:t>
            </w:r>
          </w:p>
        </w:tc>
      </w:tr>
      <w:tr w:rsidR="004A1AE0" w:rsidRPr="00363ACF" w14:paraId="31827531" w14:textId="77777777" w:rsidTr="004A1AE0">
        <w:trPr>
          <w:trHeight w:val="1212"/>
        </w:trPr>
        <w:tc>
          <w:tcPr>
            <w:tcW w:w="3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B45379" w14:textId="7A33AE30" w:rsidR="004A1AE0" w:rsidRPr="00363ACF" w:rsidRDefault="004A1AE0" w:rsidP="00E43AB0">
            <w:pPr>
              <w:pStyle w:val="TabloStili2"/>
              <w:jc w:val="both"/>
              <w:rPr>
                <w:rFonts w:ascii="Times" w:hAnsi="Times" w:cs="Times New Roman"/>
                <w:color w:val="000000" w:themeColor="text1"/>
              </w:rPr>
            </w:pPr>
          </w:p>
        </w:tc>
        <w:tc>
          <w:tcPr>
            <w:tcW w:w="6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3153C" w14:textId="77777777" w:rsidR="004A1AE0" w:rsidRPr="00363ACF" w:rsidRDefault="004A1AE0" w:rsidP="00E43AB0">
            <w:pPr>
              <w:pStyle w:val="TabloStili2"/>
              <w:jc w:val="both"/>
              <w:rPr>
                <w:rFonts w:ascii="Times" w:hAnsi="Times" w:cs="Times New Roman"/>
                <w:color w:val="000000" w:themeColor="text1"/>
              </w:rPr>
            </w:pPr>
            <w:r w:rsidRPr="00363ACF">
              <w:rPr>
                <w:rFonts w:ascii="Times" w:hAnsi="Times" w:cs="Times New Roman"/>
                <w:color w:val="000000" w:themeColor="text1"/>
              </w:rPr>
              <w:t>VERİLERİN SAKLAMA SÜ</w:t>
            </w:r>
            <w:r w:rsidRPr="00363ACF">
              <w:rPr>
                <w:rFonts w:ascii="Times" w:hAnsi="Times" w:cs="Times New Roman"/>
                <w:color w:val="000000" w:themeColor="text1"/>
                <w:lang w:val="pt-PT"/>
              </w:rPr>
              <w:t>RES</w:t>
            </w:r>
            <w:r w:rsidRPr="00363ACF">
              <w:rPr>
                <w:rFonts w:ascii="Times" w:hAnsi="Times" w:cs="Times New Roman"/>
                <w:color w:val="000000" w:themeColor="text1"/>
              </w:rPr>
              <w:t>İNE UYGUNLUĞUNU SAĞLAMA VE PERİYODİK İMHA SÜ</w:t>
            </w:r>
            <w:r w:rsidRPr="00363ACF">
              <w:rPr>
                <w:rFonts w:ascii="Times" w:hAnsi="Times" w:cs="Times New Roman"/>
                <w:color w:val="000000" w:themeColor="text1"/>
                <w:lang w:val="pt-PT"/>
              </w:rPr>
              <w:t>RES</w:t>
            </w:r>
            <w:r w:rsidRPr="00363ACF">
              <w:rPr>
                <w:rFonts w:ascii="Times" w:hAnsi="Times" w:cs="Times New Roman"/>
                <w:color w:val="000000" w:themeColor="text1"/>
              </w:rPr>
              <w:t>İ İÇİ</w:t>
            </w:r>
            <w:r w:rsidRPr="00363ACF">
              <w:rPr>
                <w:rFonts w:ascii="Times" w:hAnsi="Times" w:cs="Times New Roman"/>
                <w:color w:val="000000" w:themeColor="text1"/>
                <w:lang w:val="es-ES_tradnl"/>
              </w:rPr>
              <w:t xml:space="preserve">NDE </w:t>
            </w:r>
            <w:r w:rsidRPr="00363ACF">
              <w:rPr>
                <w:rFonts w:ascii="Times" w:hAnsi="Times" w:cs="Times New Roman"/>
                <w:color w:val="000000" w:themeColor="text1"/>
              </w:rPr>
              <w:t>İMHA SÜRECİNİ YÖNETMEK</w:t>
            </w:r>
          </w:p>
        </w:tc>
      </w:tr>
      <w:tr w:rsidR="004A1AE0" w:rsidRPr="00363ACF" w14:paraId="369B8588" w14:textId="77777777" w:rsidTr="004A1AE0">
        <w:trPr>
          <w:trHeight w:val="1212"/>
        </w:trPr>
        <w:tc>
          <w:tcPr>
            <w:tcW w:w="32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D69CD5" w14:textId="77777777" w:rsidR="004A1AE0" w:rsidRPr="00363ACF" w:rsidRDefault="004A1AE0" w:rsidP="00E43AB0">
            <w:pPr>
              <w:pStyle w:val="TabloStili2"/>
              <w:jc w:val="both"/>
              <w:rPr>
                <w:rFonts w:ascii="Times" w:hAnsi="Times" w:cs="Times New Roman"/>
                <w:color w:val="000000" w:themeColor="text1"/>
              </w:rPr>
            </w:pPr>
          </w:p>
        </w:tc>
        <w:tc>
          <w:tcPr>
            <w:tcW w:w="6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4B94E2" w14:textId="77777777" w:rsidR="004A1AE0" w:rsidRPr="00363ACF" w:rsidRDefault="004A1AE0" w:rsidP="00E43AB0">
            <w:pPr>
              <w:pStyle w:val="TabloStili2"/>
              <w:jc w:val="both"/>
              <w:rPr>
                <w:rFonts w:ascii="Times" w:hAnsi="Times" w:cs="Times New Roman"/>
                <w:color w:val="000000" w:themeColor="text1"/>
              </w:rPr>
            </w:pPr>
            <w:r w:rsidRPr="00363ACF">
              <w:rPr>
                <w:rFonts w:ascii="Times" w:hAnsi="Times" w:cs="Times New Roman"/>
                <w:color w:val="000000" w:themeColor="text1"/>
              </w:rPr>
              <w:t>VERİLERİN SAKLAMA SÜ</w:t>
            </w:r>
            <w:r w:rsidRPr="00363ACF">
              <w:rPr>
                <w:rFonts w:ascii="Times" w:hAnsi="Times" w:cs="Times New Roman"/>
                <w:color w:val="000000" w:themeColor="text1"/>
                <w:lang w:val="pt-PT"/>
              </w:rPr>
              <w:t>RES</w:t>
            </w:r>
            <w:r w:rsidRPr="00363ACF">
              <w:rPr>
                <w:rFonts w:ascii="Times" w:hAnsi="Times" w:cs="Times New Roman"/>
                <w:color w:val="000000" w:themeColor="text1"/>
              </w:rPr>
              <w:t>İNE UYGUNLUĞUNU SAĞLAMA VE PERİYODİK İMHA SÜ</w:t>
            </w:r>
            <w:r w:rsidRPr="00363ACF">
              <w:rPr>
                <w:rFonts w:ascii="Times" w:hAnsi="Times" w:cs="Times New Roman"/>
                <w:color w:val="000000" w:themeColor="text1"/>
                <w:lang w:val="pt-PT"/>
              </w:rPr>
              <w:t>RES</w:t>
            </w:r>
            <w:r w:rsidRPr="00363ACF">
              <w:rPr>
                <w:rFonts w:ascii="Times" w:hAnsi="Times" w:cs="Times New Roman"/>
                <w:color w:val="000000" w:themeColor="text1"/>
              </w:rPr>
              <w:t>İ İÇİ</w:t>
            </w:r>
            <w:r w:rsidRPr="00363ACF">
              <w:rPr>
                <w:rFonts w:ascii="Times" w:hAnsi="Times" w:cs="Times New Roman"/>
                <w:color w:val="000000" w:themeColor="text1"/>
                <w:lang w:val="es-ES_tradnl"/>
              </w:rPr>
              <w:t xml:space="preserve">NDE </w:t>
            </w:r>
            <w:r w:rsidRPr="00363ACF">
              <w:rPr>
                <w:rFonts w:ascii="Times" w:hAnsi="Times" w:cs="Times New Roman"/>
                <w:color w:val="000000" w:themeColor="text1"/>
              </w:rPr>
              <w:t>İMHA SÜRECİNİ YÖNETMEK</w:t>
            </w:r>
          </w:p>
        </w:tc>
      </w:tr>
    </w:tbl>
    <w:p w14:paraId="075E8DAC" w14:textId="77777777" w:rsidR="00EE3676" w:rsidRPr="00363ACF" w:rsidRDefault="00EE3676" w:rsidP="00E43AB0">
      <w:pPr>
        <w:pStyle w:val="Saptanm"/>
        <w:spacing w:after="240" w:line="340" w:lineRule="atLeast"/>
        <w:jc w:val="both"/>
        <w:rPr>
          <w:rFonts w:ascii="Times" w:hAnsi="Times" w:cs="Times New Roman"/>
          <w:color w:val="auto"/>
          <w:sz w:val="20"/>
          <w:szCs w:val="20"/>
          <w:lang w:val="de-DE"/>
        </w:rPr>
      </w:pPr>
    </w:p>
    <w:p w14:paraId="516DBC1A" w14:textId="77777777" w:rsidR="00EE3676" w:rsidRPr="00363ACF" w:rsidRDefault="002C6AB9" w:rsidP="00E43AB0">
      <w:pPr>
        <w:pStyle w:val="Saptanm"/>
        <w:spacing w:after="240" w:line="340" w:lineRule="atLeast"/>
        <w:jc w:val="both"/>
        <w:rPr>
          <w:rFonts w:ascii="Times" w:hAnsi="Times" w:cs="Times New Roman"/>
          <w:color w:val="auto"/>
          <w:sz w:val="20"/>
          <w:szCs w:val="20"/>
          <w:lang w:val="es-ES_tradnl"/>
        </w:rPr>
      </w:pPr>
      <w:r w:rsidRPr="00363ACF">
        <w:rPr>
          <w:rFonts w:ascii="Times" w:hAnsi="Times" w:cs="Times New Roman"/>
          <w:color w:val="auto"/>
          <w:sz w:val="20"/>
          <w:szCs w:val="20"/>
          <w:lang w:val="de-DE"/>
        </w:rPr>
        <w:t xml:space="preserve">10. </w:t>
      </w:r>
      <w:r w:rsidR="00EE3676" w:rsidRPr="00363ACF">
        <w:rPr>
          <w:rFonts w:ascii="Times" w:hAnsi="Times" w:cs="Times New Roman"/>
          <w:color w:val="auto"/>
          <w:sz w:val="20"/>
          <w:szCs w:val="20"/>
          <w:lang w:val="de-DE"/>
        </w:rPr>
        <w:t xml:space="preserve">SAKLAMA VE İMHA SÜRELERİ </w:t>
      </w:r>
      <w:r w:rsidR="00EE3676" w:rsidRPr="00363ACF">
        <w:rPr>
          <w:rFonts w:ascii="Times" w:hAnsi="Times" w:cs="Times New Roman"/>
          <w:color w:val="auto"/>
          <w:sz w:val="20"/>
          <w:szCs w:val="20"/>
          <w:lang w:val="es-ES_tradnl"/>
        </w:rPr>
        <w:t>TABLOSU</w:t>
      </w:r>
    </w:p>
    <w:p w14:paraId="79D60942" w14:textId="2A157CF8" w:rsidR="00EE3676" w:rsidRPr="00363ACF" w:rsidRDefault="003F3282" w:rsidP="00E43AB0">
      <w:pPr>
        <w:pStyle w:val="Saptanm"/>
        <w:spacing w:after="240" w:line="340" w:lineRule="atLeast"/>
        <w:jc w:val="both"/>
        <w:rPr>
          <w:rFonts w:ascii="Times" w:hAnsi="Times" w:cs="Times New Roman"/>
          <w:color w:val="auto"/>
          <w:sz w:val="20"/>
          <w:szCs w:val="20"/>
          <w:lang w:val="de-DE"/>
        </w:rPr>
      </w:pPr>
      <w:r>
        <w:rPr>
          <w:rFonts w:ascii="Times" w:hAnsi="Times" w:cs="Times New Roman"/>
          <w:color w:val="auto"/>
          <w:sz w:val="20"/>
          <w:szCs w:val="20"/>
          <w:lang w:val="de-DE"/>
        </w:rPr>
        <w:t xml:space="preserve">Mia </w:t>
      </w:r>
      <w:proofErr w:type="spellStart"/>
      <w:r w:rsidR="00DE0489" w:rsidRPr="00363ACF">
        <w:rPr>
          <w:rFonts w:ascii="Times" w:hAnsi="Times" w:cs="Times New Roman"/>
          <w:color w:val="auto"/>
          <w:sz w:val="20"/>
          <w:szCs w:val="20"/>
          <w:lang w:val="de-DE"/>
        </w:rPr>
        <w:t>tarafından</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faaliyetler</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kapsamında</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işlenmekte</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olan</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kişisel</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verilerle</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ilgili</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olarak</w:t>
      </w:r>
      <w:proofErr w:type="spellEnd"/>
      <w:r w:rsidR="00EE3676" w:rsidRPr="00363ACF">
        <w:rPr>
          <w:rFonts w:ascii="Times" w:hAnsi="Times" w:cs="Times New Roman"/>
          <w:color w:val="auto"/>
          <w:sz w:val="20"/>
          <w:szCs w:val="20"/>
          <w:lang w:val="de-DE"/>
        </w:rPr>
        <w:t>;</w:t>
      </w:r>
    </w:p>
    <w:p w14:paraId="504DE66C" w14:textId="67F632CE" w:rsidR="00EE3676" w:rsidRPr="00293675" w:rsidRDefault="00EE3676" w:rsidP="00293675">
      <w:pPr>
        <w:pStyle w:val="Saptanm"/>
        <w:numPr>
          <w:ilvl w:val="0"/>
          <w:numId w:val="14"/>
        </w:numPr>
        <w:spacing w:after="240" w:line="340" w:lineRule="atLeast"/>
        <w:jc w:val="both"/>
        <w:rPr>
          <w:rFonts w:ascii="Times" w:hAnsi="Times" w:cs="Times New Roman"/>
          <w:color w:val="auto"/>
          <w:sz w:val="20"/>
          <w:szCs w:val="20"/>
          <w:lang w:val="de-DE"/>
        </w:rPr>
      </w:pPr>
      <w:proofErr w:type="spellStart"/>
      <w:r w:rsidRPr="00363ACF">
        <w:rPr>
          <w:rFonts w:ascii="Times" w:hAnsi="Times" w:cs="Times New Roman"/>
          <w:color w:val="auto"/>
          <w:sz w:val="20"/>
          <w:szCs w:val="20"/>
          <w:lang w:val="de-DE"/>
        </w:rPr>
        <w:t>Veri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kategorileri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bazında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saklama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süreleri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VERBİS’e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kayıtta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yer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almaktadır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Aşağıda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ise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süreçler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bazında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oluşturulan</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Saklama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ve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İmha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Tablosu</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bulunmaktadır</w:t>
      </w:r>
      <w:proofErr w:type="spellEnd"/>
      <w:r w:rsidRPr="00363ACF">
        <w:rPr>
          <w:rFonts w:ascii="Times" w:hAnsi="Times" w:cs="Times New Roman"/>
          <w:color w:val="auto"/>
          <w:sz w:val="20"/>
          <w:szCs w:val="20"/>
          <w:lang w:val="de-DE"/>
        </w:rPr>
        <w:t>.</w:t>
      </w:r>
    </w:p>
    <w:tbl>
      <w:tblPr>
        <w:tblStyle w:val="TableNormal"/>
        <w:tblpPr w:leftFromText="141" w:rightFromText="141" w:vertAnchor="text" w:horzAnchor="page" w:tblpX="525" w:tblpY="204"/>
        <w:tblW w:w="107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F2F2F2" w:themeColor="background1" w:themeShade="F2" w:fill="FFFFFF" w:themeFill="background1"/>
        <w:tblLayout w:type="fixed"/>
        <w:tblLook w:val="04A0" w:firstRow="1" w:lastRow="0" w:firstColumn="1" w:lastColumn="0" w:noHBand="0" w:noVBand="1"/>
      </w:tblPr>
      <w:tblGrid>
        <w:gridCol w:w="3541"/>
        <w:gridCol w:w="3260"/>
        <w:gridCol w:w="22"/>
        <w:gridCol w:w="3947"/>
      </w:tblGrid>
      <w:tr w:rsidR="00EE3676" w:rsidRPr="00363ACF" w14:paraId="1939A774" w14:textId="77777777" w:rsidTr="00293675">
        <w:trPr>
          <w:trHeight w:val="342"/>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578D9739" w14:textId="77777777" w:rsidR="00EE3676" w:rsidRPr="00363ACF" w:rsidRDefault="00EE3676" w:rsidP="00E43AB0">
            <w:pPr>
              <w:pStyle w:val="TabloStili2"/>
              <w:jc w:val="both"/>
              <w:rPr>
                <w:rFonts w:ascii="Times" w:hAnsi="Times" w:cs="Times New Roman"/>
                <w:color w:val="auto"/>
              </w:rPr>
            </w:pPr>
            <w:bookmarkStart w:id="1" w:name="_Hlk38021605"/>
            <w:r w:rsidRPr="00363ACF">
              <w:rPr>
                <w:rFonts w:ascii="Times" w:hAnsi="Times" w:cs="Times New Roman"/>
                <w:color w:val="auto"/>
                <w:lang w:val="en-US"/>
              </w:rPr>
              <w:t>FAAL</w:t>
            </w:r>
            <w:r w:rsidRPr="00363ACF">
              <w:rPr>
                <w:rFonts w:ascii="Times" w:hAnsi="Times" w:cs="Times New Roman"/>
                <w:color w:val="auto"/>
              </w:rPr>
              <w:t>İYET</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6DEF4550"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SAKLAMA SÜ</w:t>
            </w:r>
            <w:r w:rsidRPr="00363ACF">
              <w:rPr>
                <w:rFonts w:ascii="Times" w:hAnsi="Times" w:cs="Times New Roman"/>
                <w:color w:val="auto"/>
                <w:lang w:val="pt-PT"/>
              </w:rPr>
              <w:t>RES</w:t>
            </w:r>
            <w:r w:rsidRPr="00363ACF">
              <w:rPr>
                <w:rFonts w:ascii="Times" w:hAnsi="Times" w:cs="Times New Roman"/>
                <w:color w:val="auto"/>
              </w:rPr>
              <w:t>İ</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0F430594" w14:textId="77777777" w:rsidR="00EE3676" w:rsidRPr="00363ACF" w:rsidRDefault="00EE3676" w:rsidP="00E43AB0">
            <w:pPr>
              <w:jc w:val="both"/>
              <w:rPr>
                <w:rFonts w:ascii="Times" w:hAnsi="Times"/>
              </w:rPr>
            </w:pPr>
            <w:r w:rsidRPr="00363ACF">
              <w:rPr>
                <w:rFonts w:ascii="Times" w:hAnsi="Times"/>
              </w:rPr>
              <w:t>İMHA SÜRESİ</w:t>
            </w:r>
          </w:p>
        </w:tc>
      </w:tr>
      <w:tr w:rsidR="00EE3676" w:rsidRPr="00363ACF" w14:paraId="6B6CA02D"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53D9D8D1" w14:textId="5FEBA024" w:rsidR="00EE3676" w:rsidRPr="00363ACF" w:rsidRDefault="00293675" w:rsidP="00E43AB0">
            <w:pPr>
              <w:jc w:val="both"/>
              <w:rPr>
                <w:rFonts w:ascii="Times" w:hAnsi="Times"/>
              </w:rPr>
            </w:pPr>
            <w:r>
              <w:rPr>
                <w:rFonts w:ascii="Times" w:eastAsia="Calibri" w:hAnsi="Times"/>
              </w:rPr>
              <w:t>YAŞLI/ÖĞRENCİ /ENGELLİ BİREY DOSYALARI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675FB54C" w14:textId="77777777" w:rsidR="00EE3676" w:rsidRPr="00363ACF" w:rsidRDefault="00DE0489" w:rsidP="00E43AB0">
            <w:pPr>
              <w:jc w:val="both"/>
              <w:rPr>
                <w:rFonts w:ascii="Times" w:hAnsi="Times"/>
              </w:rPr>
            </w:pPr>
            <w:r w:rsidRPr="00363ACF">
              <w:rPr>
                <w:rFonts w:ascii="Times" w:eastAsia="Calibri" w:hAnsi="Times"/>
              </w:rPr>
              <w:t>Hukuki İlişki Süresi + 2</w:t>
            </w:r>
            <w:r w:rsidR="002C6AB9" w:rsidRPr="00363ACF">
              <w:rPr>
                <w:rFonts w:ascii="Times" w:eastAsia="Calibri" w:hAnsi="Times"/>
              </w:rPr>
              <w:t>0</w:t>
            </w:r>
            <w:r w:rsidR="00EE3676" w:rsidRPr="00363ACF">
              <w:rPr>
                <w:rFonts w:ascii="Times" w:eastAsia="Calibri" w:hAnsi="Times"/>
              </w:rPr>
              <w:t xml:space="preserve">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5DBB099C"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1B91BE50"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149DDE0" w14:textId="77777777" w:rsidR="00EE3676" w:rsidRPr="00363ACF" w:rsidRDefault="00EE3676" w:rsidP="00E43AB0">
            <w:pPr>
              <w:jc w:val="both"/>
              <w:rPr>
                <w:rFonts w:ascii="Times" w:hAnsi="Times"/>
              </w:rPr>
            </w:pPr>
            <w:r w:rsidRPr="00363ACF">
              <w:rPr>
                <w:rFonts w:ascii="Times" w:eastAsia="Calibri" w:hAnsi="Times"/>
              </w:rPr>
              <w:t>KAMERA KAYDI</w:t>
            </w:r>
          </w:p>
        </w:tc>
        <w:tc>
          <w:tcPr>
            <w:tcW w:w="3260" w:type="dxa"/>
            <w:tcBorders>
              <w:top w:val="single" w:sz="2" w:space="0" w:color="000000"/>
              <w:left w:val="single" w:sz="2" w:space="0" w:color="000000"/>
              <w:bottom w:val="single" w:sz="2" w:space="0" w:color="000000"/>
              <w:right w:val="single" w:sz="4" w:space="0" w:color="auto"/>
            </w:tcBorders>
            <w:shd w:val="clear" w:color="F2F2F2" w:themeColor="background1" w:themeShade="F2" w:fill="FFFFFF" w:themeFill="background1"/>
            <w:tcMar>
              <w:top w:w="80" w:type="dxa"/>
              <w:left w:w="80" w:type="dxa"/>
              <w:bottom w:w="80" w:type="dxa"/>
              <w:right w:w="80" w:type="dxa"/>
            </w:tcMar>
          </w:tcPr>
          <w:p w14:paraId="49D1BA35" w14:textId="42FFEB07" w:rsidR="00EE3676" w:rsidRPr="00363ACF" w:rsidRDefault="00293675" w:rsidP="00E43AB0">
            <w:pPr>
              <w:jc w:val="both"/>
              <w:rPr>
                <w:rFonts w:ascii="Times" w:hAnsi="Times"/>
              </w:rPr>
            </w:pPr>
            <w:r>
              <w:rPr>
                <w:rFonts w:ascii="Times" w:eastAsia="Calibri" w:hAnsi="Times"/>
              </w:rPr>
              <w:t>3</w:t>
            </w:r>
            <w:r w:rsidR="004A1AE0" w:rsidRPr="00363ACF">
              <w:rPr>
                <w:rFonts w:ascii="Times" w:eastAsia="Calibri" w:hAnsi="Times"/>
              </w:rPr>
              <w:t xml:space="preserve"> </w:t>
            </w:r>
            <w:r w:rsidR="00EE3676" w:rsidRPr="00363ACF">
              <w:rPr>
                <w:rFonts w:ascii="Times" w:eastAsia="Calibri" w:hAnsi="Times"/>
              </w:rPr>
              <w:t>Ay</w:t>
            </w:r>
          </w:p>
        </w:tc>
        <w:tc>
          <w:tcPr>
            <w:tcW w:w="3969" w:type="dxa"/>
            <w:gridSpan w:val="2"/>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tcPr>
          <w:p w14:paraId="0DE1694F"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2EC95DF9"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13EC8E5" w14:textId="77777777" w:rsidR="00EE3676" w:rsidRPr="00363ACF" w:rsidRDefault="00EE3676" w:rsidP="00E43AB0">
            <w:pPr>
              <w:jc w:val="both"/>
              <w:rPr>
                <w:rFonts w:ascii="Times" w:hAnsi="Times"/>
              </w:rPr>
            </w:pPr>
            <w:r w:rsidRPr="00363ACF">
              <w:rPr>
                <w:rFonts w:ascii="Times" w:hAnsi="Times"/>
              </w:rPr>
              <w:t>İNSAN KAYNAKLARI SÜREÇLERININ YÜRÜTÜLMESI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20ADDE1F" w14:textId="77777777" w:rsidR="00EE3676" w:rsidRPr="00363ACF" w:rsidRDefault="00862BCD" w:rsidP="00E43AB0">
            <w:pPr>
              <w:jc w:val="both"/>
              <w:rPr>
                <w:rFonts w:ascii="Times" w:hAnsi="Times"/>
              </w:rPr>
            </w:pPr>
            <w:r w:rsidRPr="00363ACF">
              <w:rPr>
                <w:rFonts w:ascii="Times" w:eastAsia="Calibri" w:hAnsi="Times"/>
              </w:rPr>
              <w:t>Hukuki İlişki Süresi + 10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492F1870"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436D1AC2"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7E26F8C3" w14:textId="77777777" w:rsidR="00EE3676" w:rsidRPr="00363ACF" w:rsidRDefault="00EE3676" w:rsidP="00E43AB0">
            <w:pPr>
              <w:jc w:val="both"/>
              <w:rPr>
                <w:rFonts w:ascii="Times" w:eastAsia="Calibri" w:hAnsi="Times"/>
              </w:rPr>
            </w:pPr>
            <w:r w:rsidRPr="00363ACF">
              <w:rPr>
                <w:rFonts w:ascii="Times" w:eastAsia="Calibri" w:hAnsi="Times"/>
                <w:lang w:val="de-DE"/>
              </w:rPr>
              <w:lastRenderedPageBreak/>
              <w:t>VERG</w:t>
            </w:r>
            <w:r w:rsidRPr="00363ACF">
              <w:rPr>
                <w:rFonts w:ascii="Times" w:eastAsia="Calibri" w:hAnsi="Times"/>
              </w:rPr>
              <w:t>İ VE SGK İŞ</w:t>
            </w:r>
            <w:r w:rsidRPr="00363ACF">
              <w:rPr>
                <w:rFonts w:ascii="Times" w:eastAsia="Calibri" w:hAnsi="Times"/>
                <w:lang w:val="de-DE"/>
              </w:rPr>
              <w:t>LEMLER</w:t>
            </w:r>
            <w:r w:rsidRPr="00363ACF">
              <w:rPr>
                <w:rFonts w:ascii="Times" w:eastAsia="Calibri" w:hAnsi="Times"/>
              </w:rPr>
              <w:t>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382252D7" w14:textId="77777777" w:rsidR="00EE3676" w:rsidRPr="00363ACF" w:rsidRDefault="00EE3676" w:rsidP="00E43AB0">
            <w:pPr>
              <w:jc w:val="both"/>
              <w:rPr>
                <w:rFonts w:ascii="Times" w:eastAsia="Calibri" w:hAnsi="Times"/>
              </w:rPr>
            </w:pPr>
            <w:r w:rsidRPr="00363ACF">
              <w:rPr>
                <w:rFonts w:ascii="Times" w:eastAsia="Calibri" w:hAnsi="Times"/>
              </w:rPr>
              <w:t>Hukuki İlişki Süresi + 10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17D0E1A4"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3A1528EF"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BA85792" w14:textId="77777777" w:rsidR="00EE3676" w:rsidRPr="00363ACF" w:rsidRDefault="00DE0489" w:rsidP="00E43AB0">
            <w:pPr>
              <w:jc w:val="both"/>
              <w:rPr>
                <w:rFonts w:ascii="Times" w:eastAsia="Calibri" w:hAnsi="Times"/>
              </w:rPr>
            </w:pPr>
            <w:r w:rsidRPr="00363ACF">
              <w:rPr>
                <w:rFonts w:ascii="Times" w:eastAsia="Calibri" w:hAnsi="Times"/>
              </w:rPr>
              <w:t>ÖLÜM KAYITLARI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143466BD" w14:textId="77777777" w:rsidR="00EE3676" w:rsidRPr="00363ACF" w:rsidRDefault="00DE0489" w:rsidP="00E43AB0">
            <w:pPr>
              <w:jc w:val="both"/>
              <w:rPr>
                <w:rFonts w:ascii="Times" w:eastAsia="Calibri" w:hAnsi="Times"/>
              </w:rPr>
            </w:pPr>
            <w:r w:rsidRPr="00363ACF">
              <w:rPr>
                <w:rFonts w:ascii="Times" w:eastAsia="Calibri" w:hAnsi="Times"/>
              </w:rPr>
              <w:t>Ölümden itibaren 20 YIL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39562D50"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bookmarkEnd w:id="1"/>
      <w:tr w:rsidR="00862BCD" w:rsidRPr="00363ACF" w14:paraId="41D81DF9"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58D02E9E" w14:textId="78E728C1" w:rsidR="00862BCD" w:rsidRPr="00363ACF" w:rsidRDefault="00293675"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Pr>
                <w:rFonts w:ascii="Times" w:hAnsi="Times" w:cs="Times New Roman"/>
                <w:color w:val="auto"/>
                <w:lang w:val="es-ES_tradnl"/>
              </w:rPr>
              <w:t xml:space="preserve">YAŞLI/ENGELLİ/ÖĞRENCİ </w:t>
            </w:r>
            <w:r w:rsidR="004A1AE0" w:rsidRPr="00363ACF">
              <w:rPr>
                <w:rFonts w:ascii="Times" w:hAnsi="Times" w:cs="Times New Roman"/>
                <w:color w:val="auto"/>
                <w:lang w:val="es-ES_tradnl"/>
              </w:rPr>
              <w:t xml:space="preserve">BİLGİLENDİRİLMİŞ </w:t>
            </w:r>
            <w:r w:rsidR="00862BCD" w:rsidRPr="00363ACF">
              <w:rPr>
                <w:rFonts w:ascii="Times" w:hAnsi="Times" w:cs="Times New Roman"/>
                <w:color w:val="auto"/>
                <w:lang w:val="es-ES_tradnl"/>
              </w:rPr>
              <w:t>AÇIK RIZA SÜREÇLERİ</w:t>
            </w:r>
          </w:p>
        </w:tc>
        <w:tc>
          <w:tcPr>
            <w:tcW w:w="3260" w:type="dxa"/>
          </w:tcPr>
          <w:p w14:paraId="45993C6A"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 xml:space="preserve">10 </w:t>
            </w:r>
            <w:proofErr w:type="spellStart"/>
            <w:r w:rsidRPr="00363ACF">
              <w:rPr>
                <w:rFonts w:ascii="Times" w:hAnsi="Times" w:cs="Times New Roman"/>
                <w:color w:val="auto"/>
                <w:lang w:val="es-ES_tradnl"/>
              </w:rPr>
              <w:t>Yıl</w:t>
            </w:r>
            <w:proofErr w:type="spellEnd"/>
          </w:p>
        </w:tc>
        <w:tc>
          <w:tcPr>
            <w:tcW w:w="3969" w:type="dxa"/>
            <w:gridSpan w:val="2"/>
          </w:tcPr>
          <w:p w14:paraId="22AF8042"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862BCD" w:rsidRPr="00363ACF" w14:paraId="1C585182"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1B02A390" w14:textId="603CFDFD"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ELEKTRONİK ORTAMDA TUTULAN SAĞLIK</w:t>
            </w:r>
            <w:r w:rsidR="00293675">
              <w:rPr>
                <w:rFonts w:ascii="Times" w:hAnsi="Times" w:cs="Times New Roman"/>
                <w:color w:val="auto"/>
                <w:lang w:val="es-ES_tradnl"/>
              </w:rPr>
              <w:t xml:space="preserve"> BAKIM</w:t>
            </w:r>
            <w:r w:rsidRPr="00363ACF">
              <w:rPr>
                <w:rFonts w:ascii="Times" w:hAnsi="Times" w:cs="Times New Roman"/>
                <w:color w:val="auto"/>
                <w:lang w:val="es-ES_tradnl"/>
              </w:rPr>
              <w:t xml:space="preserve"> HİZMET SÜREÇ VERİLERİ</w:t>
            </w:r>
          </w:p>
        </w:tc>
        <w:tc>
          <w:tcPr>
            <w:tcW w:w="3282" w:type="dxa"/>
            <w:gridSpan w:val="2"/>
          </w:tcPr>
          <w:p w14:paraId="4F499770"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color w:val="auto"/>
                <w:lang w:val="es-ES_tradnl"/>
              </w:rPr>
              <w:t>Süresiz</w:t>
            </w:r>
            <w:proofErr w:type="spellEnd"/>
          </w:p>
        </w:tc>
        <w:tc>
          <w:tcPr>
            <w:tcW w:w="3947" w:type="dxa"/>
          </w:tcPr>
          <w:p w14:paraId="55439281" w14:textId="77777777" w:rsidR="00862BCD" w:rsidRPr="00363ACF" w:rsidRDefault="00862BCD"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
        </w:tc>
      </w:tr>
      <w:tr w:rsidR="00DE0489" w:rsidRPr="00363ACF" w14:paraId="26F1B2FE"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42AF9DF9" w14:textId="77777777" w:rsidR="00DE0489"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EVRAK İMHA SÜREÇ KAYITLARI</w:t>
            </w:r>
          </w:p>
        </w:tc>
        <w:tc>
          <w:tcPr>
            <w:tcW w:w="3260" w:type="dxa"/>
          </w:tcPr>
          <w:p w14:paraId="664C4161" w14:textId="77777777" w:rsidR="00DE0489"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3 YIL</w:t>
            </w:r>
          </w:p>
        </w:tc>
        <w:tc>
          <w:tcPr>
            <w:tcW w:w="3969" w:type="dxa"/>
            <w:gridSpan w:val="2"/>
          </w:tcPr>
          <w:p w14:paraId="167523F9" w14:textId="77777777" w:rsidR="00DE0489" w:rsidRPr="00363ACF" w:rsidRDefault="00DE0489"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2CAAE7B5"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216C8235"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İNTERNET ERİŞİM SÜREÇLERİ</w:t>
            </w:r>
          </w:p>
        </w:tc>
        <w:tc>
          <w:tcPr>
            <w:tcW w:w="3282" w:type="dxa"/>
            <w:gridSpan w:val="2"/>
          </w:tcPr>
          <w:p w14:paraId="5ACBED1D"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1 YIL</w:t>
            </w:r>
          </w:p>
        </w:tc>
        <w:tc>
          <w:tcPr>
            <w:tcW w:w="3947" w:type="dxa"/>
          </w:tcPr>
          <w:p w14:paraId="5C5464C6"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396AD650"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3387D42F" w14:textId="77777777" w:rsidR="006338FA" w:rsidRPr="00363ACF" w:rsidRDefault="006338FA" w:rsidP="00C41408">
            <w:pPr>
              <w:jc w:val="both"/>
              <w:rPr>
                <w:rFonts w:ascii="Times" w:eastAsia="Calibri" w:hAnsi="Times"/>
              </w:rPr>
            </w:pPr>
            <w:r w:rsidRPr="00363ACF">
              <w:rPr>
                <w:rFonts w:ascii="Times" w:eastAsia="Calibri" w:hAnsi="Times"/>
              </w:rPr>
              <w:t>BİLGİ İŞLEM KAYIT SÜREÇLERİ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7CE3E936" w14:textId="77777777" w:rsidR="006338FA" w:rsidRPr="00363ACF" w:rsidRDefault="006338FA" w:rsidP="00C41408">
            <w:pPr>
              <w:jc w:val="both"/>
              <w:rPr>
                <w:rFonts w:ascii="Times" w:eastAsia="Calibri" w:hAnsi="Times"/>
              </w:rPr>
            </w:pPr>
            <w:r w:rsidRPr="00363ACF">
              <w:rPr>
                <w:rFonts w:ascii="Times" w:eastAsia="Calibri" w:hAnsi="Times"/>
              </w:rPr>
              <w:t>6 AY</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4E76AA29" w14:textId="77777777" w:rsidR="006338FA" w:rsidRPr="00363ACF" w:rsidRDefault="006338FA" w:rsidP="00C41408">
            <w:pPr>
              <w:jc w:val="both"/>
              <w:rPr>
                <w:rFonts w:ascii="Times" w:hAnsi="Times"/>
              </w:rPr>
            </w:pPr>
            <w:r w:rsidRPr="00363ACF">
              <w:rPr>
                <w:rFonts w:ascii="Times" w:hAnsi="Times"/>
              </w:rPr>
              <w:t>Saklama süresinin bitimini takip eden ilk periyodik imha süresinde</w:t>
            </w:r>
          </w:p>
        </w:tc>
      </w:tr>
      <w:tr w:rsidR="006338FA" w:rsidRPr="00363ACF" w14:paraId="7E799673"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52AC98B9"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İSG SÜREÇLERİ</w:t>
            </w:r>
          </w:p>
        </w:tc>
        <w:tc>
          <w:tcPr>
            <w:tcW w:w="3260" w:type="dxa"/>
          </w:tcPr>
          <w:p w14:paraId="426BCCFF"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color w:val="auto"/>
                <w:lang w:val="es-ES_tradnl"/>
              </w:rPr>
              <w:t>Hukuki</w:t>
            </w:r>
            <w:proofErr w:type="spellEnd"/>
            <w:r w:rsidRPr="00363ACF">
              <w:rPr>
                <w:rFonts w:ascii="Times" w:hAnsi="Times" w:cs="Times New Roman"/>
                <w:color w:val="auto"/>
                <w:lang w:val="es-ES_tradnl"/>
              </w:rPr>
              <w:t xml:space="preserve"> </w:t>
            </w:r>
            <w:proofErr w:type="spellStart"/>
            <w:r w:rsidRPr="00363ACF">
              <w:rPr>
                <w:rFonts w:ascii="Times" w:hAnsi="Times" w:cs="Times New Roman"/>
                <w:color w:val="auto"/>
                <w:lang w:val="es-ES_tradnl"/>
              </w:rPr>
              <w:t>İlişki</w:t>
            </w:r>
            <w:proofErr w:type="spellEnd"/>
            <w:r w:rsidRPr="00363ACF">
              <w:rPr>
                <w:rFonts w:ascii="Times" w:hAnsi="Times" w:cs="Times New Roman"/>
                <w:color w:val="auto"/>
                <w:lang w:val="es-ES_tradnl"/>
              </w:rPr>
              <w:t xml:space="preserve"> </w:t>
            </w:r>
            <w:proofErr w:type="spellStart"/>
            <w:r w:rsidRPr="00363ACF">
              <w:rPr>
                <w:rFonts w:ascii="Times" w:hAnsi="Times" w:cs="Times New Roman"/>
                <w:color w:val="auto"/>
                <w:lang w:val="es-ES_tradnl"/>
              </w:rPr>
              <w:t>Süresi</w:t>
            </w:r>
            <w:proofErr w:type="spellEnd"/>
            <w:r w:rsidRPr="00363ACF">
              <w:rPr>
                <w:rFonts w:ascii="Times" w:hAnsi="Times" w:cs="Times New Roman"/>
                <w:color w:val="auto"/>
                <w:lang w:val="es-ES_tradnl"/>
              </w:rPr>
              <w:t xml:space="preserve">+ 15 </w:t>
            </w:r>
            <w:proofErr w:type="spellStart"/>
            <w:r w:rsidRPr="00363ACF">
              <w:rPr>
                <w:rFonts w:ascii="Times" w:hAnsi="Times" w:cs="Times New Roman"/>
                <w:color w:val="auto"/>
                <w:lang w:val="es-ES_tradnl"/>
              </w:rPr>
              <w:t>Yıl</w:t>
            </w:r>
            <w:proofErr w:type="spellEnd"/>
          </w:p>
        </w:tc>
        <w:tc>
          <w:tcPr>
            <w:tcW w:w="3969" w:type="dxa"/>
            <w:gridSpan w:val="2"/>
          </w:tcPr>
          <w:p w14:paraId="3CA419AB"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2737F45E"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198DB81C" w14:textId="43D804C0"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LO</w:t>
            </w:r>
            <w:r w:rsidR="00293675">
              <w:rPr>
                <w:rFonts w:ascii="Times" w:hAnsi="Times" w:cs="Times New Roman"/>
                <w:color w:val="auto"/>
                <w:lang w:val="es-ES_tradnl"/>
              </w:rPr>
              <w:t>KAS</w:t>
            </w:r>
            <w:r w:rsidRPr="00363ACF">
              <w:rPr>
                <w:rFonts w:ascii="Times" w:hAnsi="Times" w:cs="Times New Roman"/>
                <w:color w:val="auto"/>
                <w:lang w:val="es-ES_tradnl"/>
              </w:rPr>
              <w:t>YON VERİLERİ</w:t>
            </w:r>
          </w:p>
        </w:tc>
        <w:tc>
          <w:tcPr>
            <w:tcW w:w="3282" w:type="dxa"/>
            <w:gridSpan w:val="2"/>
          </w:tcPr>
          <w:p w14:paraId="6CDCC73C"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6 AY</w:t>
            </w:r>
          </w:p>
        </w:tc>
        <w:tc>
          <w:tcPr>
            <w:tcW w:w="3947" w:type="dxa"/>
          </w:tcPr>
          <w:p w14:paraId="6CD44A6C"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bl>
    <w:p w14:paraId="28A6799D" w14:textId="77777777" w:rsidR="00EE3676" w:rsidRPr="00363ACF" w:rsidRDefault="00EE3676" w:rsidP="00E43AB0">
      <w:pPr>
        <w:pStyle w:val="Saptanm"/>
        <w:spacing w:after="240" w:line="340" w:lineRule="atLeast"/>
        <w:ind w:left="720"/>
        <w:jc w:val="both"/>
        <w:rPr>
          <w:rFonts w:ascii="Times" w:hAnsi="Times" w:cs="Times New Roman"/>
          <w:color w:val="auto"/>
          <w:sz w:val="20"/>
          <w:szCs w:val="20"/>
          <w:lang w:val="es-ES_tradnl"/>
        </w:rPr>
      </w:pPr>
    </w:p>
    <w:p w14:paraId="1594501C"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11. G</w:t>
      </w:r>
      <w:r w:rsidRPr="00363ACF">
        <w:rPr>
          <w:rFonts w:ascii="Times" w:hAnsi="Times" w:cs="Times New Roman"/>
          <w:color w:val="auto"/>
          <w:sz w:val="20"/>
          <w:szCs w:val="20"/>
          <w:lang w:val="de-DE"/>
        </w:rPr>
        <w:t>ÜNCELLEMELER</w:t>
      </w:r>
    </w:p>
    <w:p w14:paraId="75D1EE01" w14:textId="781EFE0E"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İşbu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politikada</w:t>
      </w:r>
      <w:proofErr w:type="spellEnd"/>
      <w:r w:rsidRPr="00363ACF">
        <w:rPr>
          <w:rFonts w:ascii="Times" w:hAnsi="Times" w:cs="Times New Roman"/>
          <w:color w:val="auto"/>
          <w:sz w:val="20"/>
          <w:szCs w:val="20"/>
        </w:rPr>
        <w:t xml:space="preserve">, kanun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haiz</w:t>
      </w:r>
      <w:proofErr w:type="spellEnd"/>
      <w:r w:rsidRPr="00363ACF">
        <w:rPr>
          <w:rFonts w:ascii="Times" w:hAnsi="Times" w:cs="Times New Roman"/>
          <w:color w:val="auto"/>
          <w:sz w:val="20"/>
          <w:szCs w:val="20"/>
        </w:rPr>
        <w:t xml:space="preserve"> </w:t>
      </w:r>
      <w:proofErr w:type="spellStart"/>
      <w:r w:rsidR="003F3282">
        <w:rPr>
          <w:rFonts w:ascii="Times" w:hAnsi="Times" w:cs="Times New Roman"/>
          <w:color w:val="auto"/>
          <w:sz w:val="20"/>
          <w:szCs w:val="20"/>
          <w:lang w:val="tr-TR"/>
        </w:rPr>
        <w:t>Mia’nın</w:t>
      </w:r>
      <w:proofErr w:type="spellEnd"/>
      <w:r w:rsidR="003F3282">
        <w:rPr>
          <w:rFonts w:ascii="Times" w:hAnsi="Times" w:cs="Times New Roman"/>
          <w:color w:val="auto"/>
          <w:sz w:val="20"/>
          <w:szCs w:val="20"/>
          <w:lang w:val="tr-TR"/>
        </w:rPr>
        <w:t xml:space="preserve"> </w:t>
      </w:r>
      <w:proofErr w:type="spellStart"/>
      <w:r w:rsidRPr="00363ACF">
        <w:rPr>
          <w:rFonts w:ascii="Times" w:hAnsi="Times" w:cs="Times New Roman"/>
          <w:color w:val="auto"/>
          <w:sz w:val="20"/>
          <w:szCs w:val="20"/>
        </w:rPr>
        <w:t>aldığı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kararlara</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re </w:t>
      </w:r>
      <w:proofErr w:type="spellStart"/>
      <w:r w:rsidRPr="00363ACF">
        <w:rPr>
          <w:rFonts w:ascii="Times" w:hAnsi="Times" w:cs="Times New Roman"/>
          <w:color w:val="auto"/>
          <w:sz w:val="20"/>
          <w:szCs w:val="20"/>
        </w:rPr>
        <w:t>yapı</w:t>
      </w:r>
      <w:r w:rsidRPr="00363ACF">
        <w:rPr>
          <w:rFonts w:ascii="Times" w:hAnsi="Times" w:cs="Times New Roman"/>
          <w:color w:val="auto"/>
          <w:sz w:val="20"/>
          <w:szCs w:val="20"/>
          <w:lang w:val="nl-NL"/>
        </w:rPr>
        <w:t>lan</w:t>
      </w:r>
      <w:proofErr w:type="spellEnd"/>
      <w:r w:rsidRPr="00363ACF">
        <w:rPr>
          <w:rFonts w:ascii="Times" w:hAnsi="Times" w:cs="Times New Roman"/>
          <w:color w:val="auto"/>
          <w:sz w:val="20"/>
          <w:szCs w:val="20"/>
          <w:lang w:val="nl-NL"/>
        </w:rPr>
        <w:t xml:space="preserve"> de</w:t>
      </w:r>
      <w:proofErr w:type="spellStart"/>
      <w:r w:rsidRPr="00363ACF">
        <w:rPr>
          <w:rFonts w:ascii="Times" w:hAnsi="Times" w:cs="Times New Roman"/>
          <w:color w:val="auto"/>
          <w:sz w:val="20"/>
          <w:szCs w:val="20"/>
        </w:rPr>
        <w:t>ğişiklikler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tablodadır</w:t>
      </w:r>
      <w:proofErr w:type="spellEnd"/>
      <w:r w:rsidRPr="00363ACF">
        <w:rPr>
          <w:rFonts w:ascii="Times" w:hAnsi="Times" w:cs="Times New Roman"/>
          <w:color w:val="auto"/>
          <w:sz w:val="20"/>
          <w:szCs w:val="20"/>
        </w:rPr>
        <w:t>.</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0"/>
        <w:gridCol w:w="3211"/>
        <w:gridCol w:w="3211"/>
      </w:tblGrid>
      <w:tr w:rsidR="00EE3676" w:rsidRPr="00363ACF" w14:paraId="3E3DD5BC" w14:textId="77777777">
        <w:trPr>
          <w:trHeight w:val="303"/>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4802C"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GÜ</w:t>
            </w:r>
            <w:r w:rsidRPr="00363ACF">
              <w:rPr>
                <w:rFonts w:ascii="Times" w:hAnsi="Times" w:cs="Times New Roman"/>
                <w:color w:val="auto"/>
                <w:lang w:val="da-DK"/>
              </w:rPr>
              <w:t>NCELLEME TAR</w:t>
            </w:r>
            <w:r w:rsidRPr="00363ACF">
              <w:rPr>
                <w:rFonts w:ascii="Times" w:hAnsi="Times" w:cs="Times New Roman"/>
                <w:color w:val="auto"/>
              </w:rPr>
              <w:t>İHİ</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D5C95C"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DAYANAK</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AC32A"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lang w:val="da-DK"/>
              </w:rPr>
              <w:t>DE</w:t>
            </w:r>
            <w:r w:rsidRPr="00363ACF">
              <w:rPr>
                <w:rFonts w:ascii="Times" w:hAnsi="Times" w:cs="Times New Roman"/>
                <w:color w:val="auto"/>
              </w:rPr>
              <w:t>ĞİŞİ</w:t>
            </w:r>
            <w:r w:rsidRPr="00363ACF">
              <w:rPr>
                <w:rFonts w:ascii="Times" w:hAnsi="Times" w:cs="Times New Roman"/>
                <w:color w:val="auto"/>
                <w:lang w:val="nl-NL"/>
              </w:rPr>
              <w:t>KL</w:t>
            </w:r>
            <w:r w:rsidRPr="00363ACF">
              <w:rPr>
                <w:rFonts w:ascii="Times" w:hAnsi="Times" w:cs="Times New Roman"/>
                <w:color w:val="auto"/>
              </w:rPr>
              <w:t>İĞİN KAPSAMI</w:t>
            </w:r>
          </w:p>
        </w:tc>
      </w:tr>
      <w:tr w:rsidR="00EE3676" w:rsidRPr="00363ACF" w14:paraId="074E7130"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3D5EF7"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71297B"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514845" w14:textId="77777777" w:rsidR="00EE3676" w:rsidRPr="00363ACF" w:rsidRDefault="00EE3676" w:rsidP="00E43AB0">
            <w:pPr>
              <w:jc w:val="both"/>
              <w:rPr>
                <w:rFonts w:ascii="Times" w:hAnsi="Times"/>
              </w:rPr>
            </w:pPr>
          </w:p>
        </w:tc>
      </w:tr>
      <w:tr w:rsidR="00EE3676" w:rsidRPr="00363ACF" w14:paraId="51A0CFA8"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8E40D"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1A79B"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7B9D5" w14:textId="77777777" w:rsidR="00EE3676" w:rsidRPr="00363ACF" w:rsidRDefault="00EE3676" w:rsidP="00E43AB0">
            <w:pPr>
              <w:jc w:val="both"/>
              <w:rPr>
                <w:rFonts w:ascii="Times" w:hAnsi="Times"/>
              </w:rPr>
            </w:pPr>
          </w:p>
        </w:tc>
      </w:tr>
      <w:tr w:rsidR="00EE3676" w:rsidRPr="00363ACF" w14:paraId="778F44D3"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4B517A"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8168F2"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A3EB86" w14:textId="77777777" w:rsidR="00EE3676" w:rsidRPr="00363ACF" w:rsidRDefault="00EE3676" w:rsidP="00E43AB0">
            <w:pPr>
              <w:jc w:val="both"/>
              <w:rPr>
                <w:rFonts w:ascii="Times" w:hAnsi="Times"/>
              </w:rPr>
            </w:pPr>
          </w:p>
        </w:tc>
      </w:tr>
      <w:tr w:rsidR="00EE3676" w:rsidRPr="00363ACF" w14:paraId="2B4E5869"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047FD"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6A021"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A0F6B" w14:textId="77777777" w:rsidR="00EE3676" w:rsidRPr="00363ACF" w:rsidRDefault="00EE3676" w:rsidP="00E43AB0">
            <w:pPr>
              <w:jc w:val="both"/>
              <w:rPr>
                <w:rFonts w:ascii="Times" w:hAnsi="Times"/>
              </w:rPr>
            </w:pPr>
          </w:p>
        </w:tc>
      </w:tr>
      <w:tr w:rsidR="00EE3676" w:rsidRPr="00363ACF" w14:paraId="1025AB71"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A27421"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4E1AD6"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685F89" w14:textId="77777777" w:rsidR="00EE3676" w:rsidRPr="00363ACF" w:rsidRDefault="00EE3676" w:rsidP="00E43AB0">
            <w:pPr>
              <w:jc w:val="both"/>
              <w:rPr>
                <w:rFonts w:ascii="Times" w:hAnsi="Times"/>
              </w:rPr>
            </w:pPr>
          </w:p>
        </w:tc>
      </w:tr>
    </w:tbl>
    <w:p w14:paraId="102EC906" w14:textId="77777777" w:rsidR="00EE3676" w:rsidRPr="00363ACF" w:rsidRDefault="00EE3676" w:rsidP="00E43AB0">
      <w:pPr>
        <w:pStyle w:val="Saptanm"/>
        <w:spacing w:after="240" w:line="340" w:lineRule="atLeast"/>
        <w:jc w:val="both"/>
        <w:rPr>
          <w:rFonts w:ascii="Times" w:hAnsi="Times" w:cs="Times New Roman"/>
          <w:color w:val="auto"/>
          <w:sz w:val="20"/>
          <w:szCs w:val="20"/>
        </w:rPr>
      </w:pPr>
    </w:p>
    <w:p w14:paraId="6DE29CC8"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12.PERİYODİK İMHA SÜRESİ</w:t>
      </w:r>
    </w:p>
    <w:p w14:paraId="4E5CCF96" w14:textId="6D6B808F"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Yönetmeliğin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gereğince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periyodik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süresini</w:t>
      </w:r>
      <w:proofErr w:type="spellEnd"/>
      <w:r w:rsidRPr="00363ACF">
        <w:rPr>
          <w:rFonts w:ascii="Times" w:hAnsi="Times" w:cs="Times New Roman"/>
          <w:color w:val="auto"/>
          <w:sz w:val="20"/>
          <w:szCs w:val="20"/>
        </w:rPr>
        <w:t xml:space="preserve"> 6 ay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belirlemiştir</w:t>
      </w:r>
      <w:proofErr w:type="spellEnd"/>
      <w:r w:rsidRPr="00363ACF">
        <w:rPr>
          <w:rFonts w:ascii="Times" w:hAnsi="Times" w:cs="Times New Roman"/>
          <w:color w:val="auto"/>
          <w:sz w:val="20"/>
          <w:szCs w:val="20"/>
        </w:rPr>
        <w:t xml:space="preserve">. Buna </w:t>
      </w:r>
      <w:proofErr w:type="spellStart"/>
      <w:r w:rsidRPr="00363ACF">
        <w:rPr>
          <w:rFonts w:ascii="Times" w:hAnsi="Times" w:cs="Times New Roman"/>
          <w:color w:val="auto"/>
          <w:sz w:val="20"/>
          <w:szCs w:val="20"/>
        </w:rPr>
        <w:t>göre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yıl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Haziran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Aralık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aylarında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periyodik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gerçekleştirilir</w:t>
      </w:r>
      <w:proofErr w:type="spellEnd"/>
      <w:r w:rsidRPr="00363ACF">
        <w:rPr>
          <w:rFonts w:ascii="Times" w:hAnsi="Times" w:cs="Times New Roman"/>
          <w:color w:val="auto"/>
          <w:sz w:val="20"/>
          <w:szCs w:val="20"/>
        </w:rPr>
        <w:t>.</w:t>
      </w:r>
    </w:p>
    <w:p w14:paraId="59949FAF"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13. POLİTİKA’NIN YAYINLANMASI, SAKLANMASI VE GÜNCELLENMESİ:</w:t>
      </w:r>
    </w:p>
    <w:p w14:paraId="35BECF85" w14:textId="77777777"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Politika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ıslak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imzalı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kâğıt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farklı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004A1AE0" w:rsidRPr="00363ACF">
        <w:rPr>
          <w:rFonts w:ascii="Times" w:hAnsi="Times" w:cs="Times New Roman"/>
          <w:color w:val="auto"/>
          <w:sz w:val="20"/>
          <w:szCs w:val="20"/>
        </w:rPr>
        <w:t xml:space="preserve">internet </w:t>
      </w:r>
      <w:proofErr w:type="spellStart"/>
      <w:r w:rsidRPr="00363ACF">
        <w:rPr>
          <w:rFonts w:ascii="Times" w:hAnsi="Times" w:cs="Times New Roman"/>
          <w:color w:val="auto"/>
          <w:sz w:val="20"/>
          <w:szCs w:val="20"/>
        </w:rPr>
        <w:t>sitesinde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yayınlanır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İhtiyaç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duyuldukça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gözden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geçirilir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bölümler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güncellenir</w:t>
      </w:r>
      <w:proofErr w:type="spellEnd"/>
      <w:r w:rsidRPr="00363ACF">
        <w:rPr>
          <w:rFonts w:ascii="Times" w:hAnsi="Times" w:cs="Times New Roman"/>
          <w:color w:val="auto"/>
          <w:sz w:val="20"/>
          <w:szCs w:val="20"/>
        </w:rPr>
        <w:t>.</w:t>
      </w:r>
    </w:p>
    <w:p w14:paraId="742BFE13" w14:textId="77777777"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İşbu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politika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tarihinden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itibaren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yürürlüğe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girmiş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kabul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w:t>
      </w:r>
    </w:p>
    <w:p w14:paraId="56BF1A29"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lang w:val="de-DE"/>
        </w:rPr>
        <w:t>14. REFERANS D</w:t>
      </w:r>
      <w:r w:rsidRPr="00363ACF">
        <w:rPr>
          <w:rFonts w:ascii="Times" w:hAnsi="Times" w:cs="Times New Roman"/>
          <w:color w:val="auto"/>
          <w:sz w:val="20"/>
          <w:szCs w:val="20"/>
        </w:rPr>
        <w:t>ÖK</w:t>
      </w:r>
      <w:r w:rsidRPr="00363ACF">
        <w:rPr>
          <w:rFonts w:ascii="Times" w:hAnsi="Times" w:cs="Times New Roman"/>
          <w:color w:val="auto"/>
          <w:sz w:val="20"/>
          <w:szCs w:val="20"/>
          <w:lang w:val="de-DE"/>
        </w:rPr>
        <w:t>Ü</w:t>
      </w:r>
      <w:r w:rsidRPr="00363ACF">
        <w:rPr>
          <w:rFonts w:ascii="Times" w:hAnsi="Times" w:cs="Times New Roman"/>
          <w:color w:val="auto"/>
          <w:sz w:val="20"/>
          <w:szCs w:val="20"/>
        </w:rPr>
        <w:t>MANLAR</w:t>
      </w:r>
    </w:p>
    <w:p w14:paraId="7C5B691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w:t>
      </w:r>
      <w:bookmarkStart w:id="2" w:name="SayılıKişiselVerilerin"/>
      <w:bookmarkEnd w:id="2"/>
      <w:r w:rsidRPr="00363ACF">
        <w:rPr>
          <w:rFonts w:ascii="Times" w:hAnsi="Times" w:cs="Times New Roman"/>
          <w:color w:val="auto"/>
          <w:sz w:val="20"/>
          <w:szCs w:val="20"/>
        </w:rPr>
        <w:t xml:space="preserve">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002B47C7" w:rsidRPr="00363ACF">
        <w:rPr>
          <w:rFonts w:ascii="Times" w:hAnsi="Times" w:cs="Times New Roman"/>
          <w:color w:val="auto"/>
          <w:sz w:val="20"/>
          <w:szCs w:val="20"/>
        </w:rPr>
        <w:t>isel</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Verilerin</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Korunması</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Kanunu</w:t>
      </w:r>
      <w:proofErr w:type="spellEnd"/>
    </w:p>
    <w:p w14:paraId="59DB7B29"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-30224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28.10.2018 </w:t>
      </w:r>
      <w:proofErr w:type="spellStart"/>
      <w:r w:rsidRPr="00363ACF">
        <w:rPr>
          <w:rFonts w:ascii="Times" w:hAnsi="Times" w:cs="Times New Roman"/>
          <w:color w:val="auto"/>
          <w:sz w:val="20"/>
          <w:szCs w:val="20"/>
        </w:rPr>
        <w:t>tarihli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Yönetmelik</w:t>
      </w:r>
      <w:proofErr w:type="spellEnd"/>
    </w:p>
    <w:p w14:paraId="5410ABA2" w14:textId="77777777" w:rsidR="00C830D8" w:rsidRPr="00363ACF" w:rsidRDefault="00C830D8" w:rsidP="00E43AB0">
      <w:pPr>
        <w:jc w:val="both"/>
        <w:rPr>
          <w:rFonts w:ascii="Times" w:hAnsi="Times" w:cs="Times New Roman"/>
          <w:sz w:val="20"/>
          <w:szCs w:val="20"/>
        </w:rPr>
      </w:pPr>
    </w:p>
    <w:sectPr w:rsidR="00C830D8" w:rsidRPr="00363ACF" w:rsidSect="009364E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F100" w14:textId="77777777" w:rsidR="00477B3D" w:rsidRDefault="00477B3D" w:rsidP="00EE3676">
      <w:pPr>
        <w:spacing w:after="0" w:line="240" w:lineRule="auto"/>
      </w:pPr>
      <w:r>
        <w:separator/>
      </w:r>
    </w:p>
  </w:endnote>
  <w:endnote w:type="continuationSeparator" w:id="0">
    <w:p w14:paraId="02947D66" w14:textId="77777777" w:rsidR="00477B3D" w:rsidRDefault="00477B3D" w:rsidP="00EE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da">
    <w:altName w:val="Calibri"/>
    <w:panose1 w:val="020B0604020202020204"/>
    <w:charset w:val="00"/>
    <w:family w:val="modern"/>
    <w:notTrueType/>
    <w:pitch w:val="variable"/>
    <w:sig w:usb0="A000006F" w:usb1="40002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99377"/>
      <w:docPartObj>
        <w:docPartGallery w:val="Page Numbers (Bottom of Page)"/>
        <w:docPartUnique/>
      </w:docPartObj>
    </w:sdtPr>
    <w:sdtContent>
      <w:p w14:paraId="2304CA42" w14:textId="77777777" w:rsidR="000C1118" w:rsidRDefault="000C1118">
        <w:pPr>
          <w:pStyle w:val="AltBilgi"/>
          <w:jc w:val="right"/>
        </w:pPr>
        <w:r>
          <w:fldChar w:fldCharType="begin"/>
        </w:r>
        <w:r>
          <w:instrText>PAGE   \* MERGEFORMAT</w:instrText>
        </w:r>
        <w:r>
          <w:fldChar w:fldCharType="separate"/>
        </w:r>
        <w:r w:rsidR="0046553C" w:rsidRPr="0046553C">
          <w:rPr>
            <w:noProof/>
            <w:lang w:val="tr-TR"/>
          </w:rPr>
          <w:t>1</w:t>
        </w:r>
        <w:r>
          <w:fldChar w:fldCharType="end"/>
        </w:r>
      </w:p>
    </w:sdtContent>
  </w:sdt>
  <w:p w14:paraId="09D00658" w14:textId="77777777" w:rsidR="009364EA" w:rsidRDefault="009364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2ED" w14:textId="77777777" w:rsidR="00477B3D" w:rsidRDefault="00477B3D" w:rsidP="00EE3676">
      <w:pPr>
        <w:spacing w:after="0" w:line="240" w:lineRule="auto"/>
      </w:pPr>
      <w:r>
        <w:separator/>
      </w:r>
    </w:p>
  </w:footnote>
  <w:footnote w:type="continuationSeparator" w:id="0">
    <w:p w14:paraId="5F1633EE" w14:textId="77777777" w:rsidR="00477B3D" w:rsidRDefault="00477B3D" w:rsidP="00EE3676">
      <w:pPr>
        <w:spacing w:after="0" w:line="240" w:lineRule="auto"/>
      </w:pPr>
      <w:r>
        <w:continuationSeparator/>
      </w:r>
    </w:p>
  </w:footnote>
  <w:footnote w:id="1">
    <w:p w14:paraId="12829EB3" w14:textId="77777777" w:rsidR="00EE3676" w:rsidRDefault="00EE3676">
      <w:pPr>
        <w:pStyle w:val="Dipnot"/>
        <w:rPr>
          <w:sz w:val="18"/>
          <w:szCs w:val="18"/>
        </w:rPr>
      </w:pPr>
      <w:r>
        <w:t xml:space="preserve"> </w:t>
      </w:r>
      <w:r>
        <w:rPr>
          <w:rFonts w:ascii="Times New Roman" w:eastAsia="Times New Roman" w:hAnsi="Times New Roman" w:cs="Times New Roman"/>
          <w:sz w:val="32"/>
          <w:szCs w:val="32"/>
          <w:vertAlign w:val="superscript"/>
        </w:rPr>
        <w:footnoteRef/>
      </w:r>
      <w:r>
        <w:t xml:space="preserve"> </w:t>
      </w:r>
      <w:r>
        <w:rPr>
          <w:rFonts w:ascii="Times New Roman" w:hAnsi="Times New Roman"/>
          <w:b/>
          <w:bCs/>
          <w:sz w:val="18"/>
          <w:szCs w:val="18"/>
        </w:rPr>
        <w:t>İlgili kişinin hakları</w:t>
      </w:r>
    </w:p>
    <w:p w14:paraId="380EEB9B"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b/>
          <w:bCs/>
          <w:sz w:val="18"/>
          <w:szCs w:val="18"/>
        </w:rPr>
        <w:t>MADDE 11-</w:t>
      </w:r>
      <w:r>
        <w:rPr>
          <w:rFonts w:ascii="Times New Roman" w:hAnsi="Times New Roman"/>
          <w:sz w:val="18"/>
          <w:szCs w:val="18"/>
        </w:rPr>
        <w:t xml:space="preserve"> (1) Herkes, veri sorumlusuna başvurarak kendisiyle ilgili;</w:t>
      </w:r>
    </w:p>
    <w:p w14:paraId="2F716417"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a) Kişisel veri işlenip işlenmediğini öğrenme,</w:t>
      </w:r>
    </w:p>
    <w:p w14:paraId="2C198479"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b) Kişisel verileri işlenmişse buna ilişkin bilgi talep etme,</w:t>
      </w:r>
    </w:p>
    <w:p w14:paraId="69FBDFAF"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c) Kişisel verilerin işlenme amacını ve bunların amacına uygun kullanılıp kullanılmadığını öğrenme,</w:t>
      </w:r>
    </w:p>
    <w:p w14:paraId="7EC13295"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lang w:val="pt-PT"/>
        </w:rPr>
        <w:t>ç</w:t>
      </w:r>
      <w:r>
        <w:rPr>
          <w:rFonts w:ascii="Times New Roman" w:hAnsi="Times New Roman"/>
          <w:sz w:val="18"/>
          <w:szCs w:val="18"/>
        </w:rPr>
        <w:t>) Yurt i</w:t>
      </w:r>
      <w:r>
        <w:rPr>
          <w:rFonts w:ascii="Times New Roman" w:hAnsi="Times New Roman"/>
          <w:sz w:val="18"/>
          <w:szCs w:val="18"/>
          <w:lang w:val="pt-PT"/>
        </w:rPr>
        <w:t>ç</w:t>
      </w:r>
      <w:r>
        <w:rPr>
          <w:rFonts w:ascii="Times New Roman" w:hAnsi="Times New Roman"/>
          <w:sz w:val="18"/>
          <w:szCs w:val="18"/>
        </w:rPr>
        <w:t>inde veya yurt dışında kişisel verilerin aktarıldığı üçüncü kişileri bilme,</w:t>
      </w:r>
    </w:p>
    <w:p w14:paraId="54BE818D"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d) Kişisel verilerin eksik veya yanlış işlenmiş olması hâlinde bunları</w:t>
      </w:r>
      <w:r>
        <w:rPr>
          <w:rFonts w:ascii="Times New Roman" w:hAnsi="Times New Roman"/>
          <w:sz w:val="18"/>
          <w:szCs w:val="18"/>
          <w:lang w:val="de-DE"/>
        </w:rPr>
        <w:t>n d</w:t>
      </w:r>
      <w:proofErr w:type="spellStart"/>
      <w:r>
        <w:rPr>
          <w:rFonts w:ascii="Times New Roman" w:hAnsi="Times New Roman"/>
          <w:sz w:val="18"/>
          <w:szCs w:val="18"/>
        </w:rPr>
        <w:t>üzeltilmesini</w:t>
      </w:r>
      <w:proofErr w:type="spellEnd"/>
      <w:r>
        <w:rPr>
          <w:rFonts w:ascii="Times New Roman" w:hAnsi="Times New Roman"/>
          <w:sz w:val="18"/>
          <w:szCs w:val="18"/>
        </w:rPr>
        <w:t xml:space="preserve"> isteme,</w:t>
      </w:r>
    </w:p>
    <w:p w14:paraId="2B7CEF24"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 xml:space="preserve">e) </w:t>
      </w:r>
      <w:proofErr w:type="gramStart"/>
      <w:r>
        <w:rPr>
          <w:rFonts w:ascii="Times New Roman" w:hAnsi="Times New Roman"/>
          <w:sz w:val="18"/>
          <w:szCs w:val="18"/>
        </w:rPr>
        <w:t xml:space="preserve">7 </w:t>
      </w:r>
      <w:proofErr w:type="spellStart"/>
      <w:r>
        <w:rPr>
          <w:rFonts w:ascii="Times New Roman" w:hAnsi="Times New Roman"/>
          <w:sz w:val="18"/>
          <w:szCs w:val="18"/>
        </w:rPr>
        <w:t>nci</w:t>
      </w:r>
      <w:proofErr w:type="spellEnd"/>
      <w:proofErr w:type="gramEnd"/>
      <w:r>
        <w:rPr>
          <w:rFonts w:ascii="Times New Roman" w:hAnsi="Times New Roman"/>
          <w:sz w:val="18"/>
          <w:szCs w:val="18"/>
        </w:rPr>
        <w:t xml:space="preserve"> maddede </w:t>
      </w:r>
      <w:r>
        <w:rPr>
          <w:rFonts w:ascii="Times New Roman" w:hAnsi="Times New Roman"/>
          <w:sz w:val="18"/>
          <w:szCs w:val="18"/>
          <w:lang w:val="sv-SE"/>
        </w:rPr>
        <w:t>ö</w:t>
      </w:r>
      <w:proofErr w:type="spellStart"/>
      <w:r>
        <w:rPr>
          <w:rFonts w:ascii="Times New Roman" w:hAnsi="Times New Roman"/>
          <w:sz w:val="18"/>
          <w:szCs w:val="18"/>
        </w:rPr>
        <w:t>ng</w:t>
      </w:r>
      <w:proofErr w:type="spellEnd"/>
      <w:r>
        <w:rPr>
          <w:rFonts w:ascii="Times New Roman" w:hAnsi="Times New Roman"/>
          <w:sz w:val="18"/>
          <w:szCs w:val="18"/>
          <w:lang w:val="sv-SE"/>
        </w:rPr>
        <w:t>ö</w:t>
      </w:r>
      <w:proofErr w:type="spellStart"/>
      <w:r>
        <w:rPr>
          <w:rFonts w:ascii="Times New Roman" w:hAnsi="Times New Roman"/>
          <w:sz w:val="18"/>
          <w:szCs w:val="18"/>
        </w:rPr>
        <w:t>rülen</w:t>
      </w:r>
      <w:proofErr w:type="spellEnd"/>
      <w:r>
        <w:rPr>
          <w:rFonts w:ascii="Times New Roman" w:hAnsi="Times New Roman"/>
          <w:sz w:val="18"/>
          <w:szCs w:val="18"/>
        </w:rPr>
        <w:t xml:space="preserve"> şartlar </w:t>
      </w:r>
      <w:r>
        <w:rPr>
          <w:rFonts w:ascii="Times New Roman" w:hAnsi="Times New Roman"/>
          <w:sz w:val="18"/>
          <w:szCs w:val="18"/>
          <w:lang w:val="pt-PT"/>
        </w:rPr>
        <w:t>ç</w:t>
      </w:r>
      <w:r>
        <w:rPr>
          <w:rFonts w:ascii="Times New Roman" w:hAnsi="Times New Roman"/>
          <w:sz w:val="18"/>
          <w:szCs w:val="18"/>
        </w:rPr>
        <w:t>er</w:t>
      </w:r>
      <w:r>
        <w:rPr>
          <w:rFonts w:ascii="Times New Roman" w:hAnsi="Times New Roman"/>
          <w:sz w:val="18"/>
          <w:szCs w:val="18"/>
          <w:lang w:val="pt-PT"/>
        </w:rPr>
        <w:t>ç</w:t>
      </w:r>
      <w:proofErr w:type="spellStart"/>
      <w:r>
        <w:rPr>
          <w:rFonts w:ascii="Times New Roman" w:hAnsi="Times New Roman"/>
          <w:sz w:val="18"/>
          <w:szCs w:val="18"/>
        </w:rPr>
        <w:t>evesinde</w:t>
      </w:r>
      <w:proofErr w:type="spellEnd"/>
      <w:r>
        <w:rPr>
          <w:rFonts w:ascii="Times New Roman" w:hAnsi="Times New Roman"/>
          <w:sz w:val="18"/>
          <w:szCs w:val="18"/>
        </w:rPr>
        <w:t xml:space="preserve"> kişisel verilerin silinmesini veya yok edilmesini isteme,</w:t>
      </w:r>
    </w:p>
    <w:p w14:paraId="72EF07A6"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f) (d) ve (e) bentleri uyarınca yapılan işlemlerin, kişisel verilerin aktarıldığı üçüncü kişilere bildirilmesini isteme,</w:t>
      </w:r>
    </w:p>
    <w:p w14:paraId="570567C2"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g) İşlenen verilerin mü</w:t>
      </w:r>
      <w:proofErr w:type="spellStart"/>
      <w:r>
        <w:rPr>
          <w:rFonts w:ascii="Times New Roman" w:hAnsi="Times New Roman"/>
          <w:sz w:val="18"/>
          <w:szCs w:val="18"/>
          <w:lang w:val="pt-PT"/>
        </w:rPr>
        <w:t>nhas</w:t>
      </w:r>
      <w:proofErr w:type="spellEnd"/>
      <w:r>
        <w:rPr>
          <w:rFonts w:ascii="Times New Roman" w:hAnsi="Times New Roman"/>
          <w:sz w:val="18"/>
          <w:szCs w:val="18"/>
        </w:rPr>
        <w:t>ıran otomatik sistemler vasıtasıyla analiz edilmesi suretiyle kişinin kendis</w:t>
      </w:r>
      <w:r w:rsidR="002B6A61">
        <w:rPr>
          <w:rFonts w:ascii="Times New Roman" w:hAnsi="Times New Roman"/>
          <w:sz w:val="18"/>
          <w:szCs w:val="18"/>
        </w:rPr>
        <w:t xml:space="preserve">i aleyhine bir </w:t>
      </w:r>
      <w:proofErr w:type="gramStart"/>
      <w:r w:rsidR="002B6A61">
        <w:rPr>
          <w:rFonts w:ascii="Times New Roman" w:hAnsi="Times New Roman"/>
          <w:sz w:val="18"/>
          <w:szCs w:val="18"/>
        </w:rPr>
        <w:t xml:space="preserve">sonucun  </w:t>
      </w:r>
      <w:r>
        <w:rPr>
          <w:rFonts w:ascii="Times New Roman" w:hAnsi="Times New Roman"/>
          <w:sz w:val="18"/>
          <w:szCs w:val="18"/>
        </w:rPr>
        <w:t>ortaya</w:t>
      </w:r>
      <w:proofErr w:type="gramEnd"/>
      <w:r>
        <w:rPr>
          <w:rFonts w:ascii="Times New Roman" w:hAnsi="Times New Roman"/>
          <w:sz w:val="18"/>
          <w:szCs w:val="18"/>
        </w:rPr>
        <w:t xml:space="preserve"> çıkmasına itiraz etme,</w:t>
      </w:r>
    </w:p>
    <w:p w14:paraId="056A7272" w14:textId="77777777" w:rsidR="00EE3676" w:rsidRDefault="00EE3676">
      <w:pPr>
        <w:pStyle w:val="GvdeA"/>
        <w:spacing w:line="288" w:lineRule="auto"/>
        <w:ind w:firstLine="567"/>
        <w:rPr>
          <w:rFonts w:ascii="Times New Roman" w:eastAsia="Times New Roman" w:hAnsi="Times New Roman" w:cs="Times New Roman"/>
          <w:sz w:val="18"/>
          <w:szCs w:val="18"/>
        </w:rPr>
      </w:pPr>
      <w:proofErr w:type="gramStart"/>
      <w:r>
        <w:rPr>
          <w:rFonts w:ascii="Times New Roman" w:hAnsi="Times New Roman"/>
          <w:sz w:val="18"/>
          <w:szCs w:val="18"/>
        </w:rPr>
        <w:t>ğ</w:t>
      </w:r>
      <w:proofErr w:type="gramEnd"/>
      <w:r>
        <w:rPr>
          <w:rFonts w:ascii="Times New Roman" w:hAnsi="Times New Roman"/>
          <w:sz w:val="18"/>
          <w:szCs w:val="18"/>
        </w:rPr>
        <w:t xml:space="preserve">) Kişisel verilerin kanuna aykırı olarak işlenmesi sebebiyle zarara uğraması hâlinde zararın giderilmesini talep etme, </w:t>
      </w:r>
    </w:p>
    <w:p w14:paraId="5FB52148" w14:textId="77777777" w:rsidR="00EE3676" w:rsidRDefault="00EE3676">
      <w:pPr>
        <w:pStyle w:val="GvdeA"/>
        <w:spacing w:line="288" w:lineRule="auto"/>
        <w:ind w:firstLine="567"/>
      </w:pPr>
      <w:proofErr w:type="gramStart"/>
      <w:r>
        <w:rPr>
          <w:rFonts w:ascii="Times New Roman" w:hAnsi="Times New Roman"/>
          <w:sz w:val="18"/>
          <w:szCs w:val="18"/>
        </w:rPr>
        <w:t>haklarına</w:t>
      </w:r>
      <w:proofErr w:type="gramEnd"/>
      <w:r>
        <w:rPr>
          <w:rFonts w:ascii="Times New Roman" w:hAnsi="Times New Roman"/>
          <w:sz w:val="18"/>
          <w:szCs w:val="18"/>
        </w:rPr>
        <w:t xml:space="preserve"> sahiptir.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F64DCE" w14:paraId="2ABE644B"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5C0D0C91" w14:textId="431D4CE4" w:rsidR="00F64DCE" w:rsidRDefault="00363ACF" w:rsidP="00F64DCE">
          <w:pPr>
            <w:jc w:val="center"/>
          </w:pPr>
          <w:r w:rsidRPr="00C149A4">
            <w:rPr>
              <w:noProof/>
            </w:rPr>
            <w:drawing>
              <wp:inline distT="0" distB="0" distL="0" distR="0" wp14:anchorId="561B9281" wp14:editId="7AD04A3B">
                <wp:extent cx="609600" cy="340360"/>
                <wp:effectExtent l="0" t="0" r="0" b="0"/>
                <wp:docPr id="1094735294"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7BA7F382" w14:textId="77777777" w:rsidR="00F64DCE" w:rsidRPr="00F5309B" w:rsidRDefault="00F64DCE" w:rsidP="00F64DCE">
          <w:pPr>
            <w:jc w:val="center"/>
            <w:rPr>
              <w:rFonts w:ascii="Andada" w:hAnsi="Andada"/>
              <w:b/>
            </w:rPr>
          </w:pPr>
          <w:r w:rsidRPr="00F64DCE">
            <w:rPr>
              <w:rFonts w:ascii="Andada" w:hAnsi="Andada"/>
              <w:b/>
            </w:rPr>
            <w:t>KİŞİSEL VERİ SAKLAMA VE İMHA POLİTİKASI</w:t>
          </w:r>
        </w:p>
      </w:tc>
      <w:tc>
        <w:tcPr>
          <w:tcW w:w="2089" w:type="dxa"/>
          <w:tcBorders>
            <w:top w:val="single" w:sz="4" w:space="0" w:color="auto"/>
            <w:left w:val="single" w:sz="4" w:space="0" w:color="auto"/>
            <w:right w:val="single" w:sz="4" w:space="0" w:color="auto"/>
          </w:tcBorders>
          <w:vAlign w:val="center"/>
        </w:tcPr>
        <w:p w14:paraId="7535C473" w14:textId="186519D8" w:rsidR="00F64DCE" w:rsidRDefault="00F64DCE" w:rsidP="00F64DCE">
          <w:pPr>
            <w:jc w:val="center"/>
            <w:rPr>
              <w:rFonts w:ascii="Trebuchet MS" w:hAnsi="Trebuchet MS" w:cs="Tahoma"/>
              <w:sz w:val="16"/>
              <w:szCs w:val="16"/>
            </w:rPr>
          </w:pPr>
        </w:p>
      </w:tc>
    </w:tr>
  </w:tbl>
  <w:p w14:paraId="651A561A" w14:textId="77777777" w:rsidR="00D50001" w:rsidRDefault="00D50001" w:rsidP="00D50001">
    <w:pPr>
      <w:pStyle w:val="stBilgi"/>
      <w:jc w:val="center"/>
    </w:pPr>
  </w:p>
  <w:p w14:paraId="3E6620E0" w14:textId="77777777" w:rsidR="00D50001" w:rsidRDefault="00D500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9D9"/>
    <w:multiLevelType w:val="hybridMultilevel"/>
    <w:tmpl w:val="A036E310"/>
    <w:lvl w:ilvl="0" w:tplc="7CC294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961B74"/>
    <w:multiLevelType w:val="hybridMultilevel"/>
    <w:tmpl w:val="BD5E45F0"/>
    <w:lvl w:ilvl="0" w:tplc="7ADA96B4">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0117357"/>
    <w:multiLevelType w:val="hybridMultilevel"/>
    <w:tmpl w:val="50927B24"/>
    <w:styleLink w:val="izgi"/>
    <w:lvl w:ilvl="0" w:tplc="74626A80">
      <w:start w:val="1"/>
      <w:numFmt w:val="bullet"/>
      <w:lvlText w:val="-"/>
      <w:lvlJc w:val="left"/>
      <w:pPr>
        <w:ind w:left="320" w:hanging="3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221B2">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5C2462">
      <w:start w:val="1"/>
      <w:numFmt w:val="bullet"/>
      <w:lvlText w:val="-"/>
      <w:lvlJc w:val="left"/>
      <w:pPr>
        <w:ind w:left="82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21BEA">
      <w:start w:val="1"/>
      <w:numFmt w:val="bullet"/>
      <w:lvlText w:val="-"/>
      <w:lvlJc w:val="left"/>
      <w:pPr>
        <w:ind w:left="106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C9458">
      <w:start w:val="1"/>
      <w:numFmt w:val="bullet"/>
      <w:lvlText w:val="-"/>
      <w:lvlJc w:val="left"/>
      <w:pPr>
        <w:ind w:left="130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22E2E">
      <w:start w:val="1"/>
      <w:numFmt w:val="bullet"/>
      <w:lvlText w:val="-"/>
      <w:lvlJc w:val="left"/>
      <w:pPr>
        <w:ind w:left="154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1AA32A">
      <w:start w:val="1"/>
      <w:numFmt w:val="bullet"/>
      <w:lvlText w:val="-"/>
      <w:lvlJc w:val="left"/>
      <w:pPr>
        <w:ind w:left="178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816D0">
      <w:start w:val="1"/>
      <w:numFmt w:val="bullet"/>
      <w:lvlText w:val="-"/>
      <w:lvlJc w:val="left"/>
      <w:pPr>
        <w:ind w:left="202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8160">
      <w:start w:val="1"/>
      <w:numFmt w:val="bullet"/>
      <w:lvlText w:val="-"/>
      <w:lvlJc w:val="left"/>
      <w:pPr>
        <w:ind w:left="226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C30C88"/>
    <w:multiLevelType w:val="hybridMultilevel"/>
    <w:tmpl w:val="9C54B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E40429"/>
    <w:multiLevelType w:val="hybridMultilevel"/>
    <w:tmpl w:val="EBEE9EAC"/>
    <w:lvl w:ilvl="0" w:tplc="92F40AE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6B796D"/>
    <w:multiLevelType w:val="hybridMultilevel"/>
    <w:tmpl w:val="760C21D4"/>
    <w:numStyleLink w:val="eAktarlan1Stili"/>
  </w:abstractNum>
  <w:abstractNum w:abstractNumId="6" w15:restartNumberingAfterBreak="0">
    <w:nsid w:val="43CF1F6A"/>
    <w:multiLevelType w:val="hybridMultilevel"/>
    <w:tmpl w:val="B7C46C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4692C74"/>
    <w:multiLevelType w:val="hybridMultilevel"/>
    <w:tmpl w:val="50927B24"/>
    <w:numStyleLink w:val="izgi"/>
  </w:abstractNum>
  <w:abstractNum w:abstractNumId="8" w15:restartNumberingAfterBreak="0">
    <w:nsid w:val="4EC52CF3"/>
    <w:multiLevelType w:val="hybridMultilevel"/>
    <w:tmpl w:val="C9AC4F5A"/>
    <w:numStyleLink w:val="Numaral"/>
  </w:abstractNum>
  <w:abstractNum w:abstractNumId="9" w15:restartNumberingAfterBreak="0">
    <w:nsid w:val="5F162165"/>
    <w:multiLevelType w:val="hybridMultilevel"/>
    <w:tmpl w:val="FB9C22DA"/>
    <w:numStyleLink w:val="Maddeareti"/>
  </w:abstractNum>
  <w:abstractNum w:abstractNumId="10" w15:restartNumberingAfterBreak="0">
    <w:nsid w:val="60212F6D"/>
    <w:multiLevelType w:val="hybridMultilevel"/>
    <w:tmpl w:val="760C21D4"/>
    <w:numStyleLink w:val="eAktarlan1Stili"/>
  </w:abstractNum>
  <w:abstractNum w:abstractNumId="11" w15:restartNumberingAfterBreak="0">
    <w:nsid w:val="65FF2385"/>
    <w:multiLevelType w:val="hybridMultilevel"/>
    <w:tmpl w:val="237A503C"/>
    <w:lvl w:ilvl="0" w:tplc="E804A41A">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CE53F1"/>
    <w:multiLevelType w:val="hybridMultilevel"/>
    <w:tmpl w:val="224C13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4278EC"/>
    <w:multiLevelType w:val="hybridMultilevel"/>
    <w:tmpl w:val="760C21D4"/>
    <w:styleLink w:val="eAktarlan1Stili"/>
    <w:lvl w:ilvl="0" w:tplc="41666D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C95C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6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EE43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294" w:hanging="4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6EB66">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30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C41EC">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76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0C72D8">
      <w:start w:val="1"/>
      <w:numFmt w:val="lowerRoman"/>
      <w:suff w:val="nothing"/>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8"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72B51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2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FC3DC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9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C65E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2" w:hanging="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4F46EC"/>
    <w:multiLevelType w:val="hybridMultilevel"/>
    <w:tmpl w:val="FB9C22DA"/>
    <w:styleLink w:val="Maddeareti"/>
    <w:lvl w:ilvl="0" w:tplc="4CD6FD96">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081040">
      <w:start w:val="1"/>
      <w:numFmt w:val="bullet"/>
      <w:lvlText w:val="•"/>
      <w:lvlJc w:val="left"/>
      <w:pPr>
        <w:ind w:left="98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8CEFB4">
      <w:start w:val="1"/>
      <w:numFmt w:val="bullet"/>
      <w:lvlText w:val="•"/>
      <w:lvlJc w:val="left"/>
      <w:pPr>
        <w:ind w:left="120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FCBB9C">
      <w:start w:val="1"/>
      <w:numFmt w:val="bullet"/>
      <w:lvlText w:val="•"/>
      <w:lvlJc w:val="left"/>
      <w:pPr>
        <w:ind w:left="142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A0B1E">
      <w:start w:val="1"/>
      <w:numFmt w:val="bullet"/>
      <w:lvlText w:val="•"/>
      <w:lvlJc w:val="left"/>
      <w:pPr>
        <w:ind w:left="164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98B172">
      <w:start w:val="1"/>
      <w:numFmt w:val="bullet"/>
      <w:lvlText w:val="•"/>
      <w:lvlJc w:val="left"/>
      <w:pPr>
        <w:ind w:left="186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88CA3E">
      <w:start w:val="1"/>
      <w:numFmt w:val="bullet"/>
      <w:lvlText w:val="•"/>
      <w:lvlJc w:val="left"/>
      <w:pPr>
        <w:ind w:left="208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02DBA6">
      <w:start w:val="1"/>
      <w:numFmt w:val="bullet"/>
      <w:lvlText w:val="•"/>
      <w:lvlJc w:val="left"/>
      <w:pPr>
        <w:ind w:left="230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0A464E">
      <w:start w:val="1"/>
      <w:numFmt w:val="bullet"/>
      <w:lvlText w:val="•"/>
      <w:lvlJc w:val="left"/>
      <w:pPr>
        <w:ind w:left="252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E723239"/>
    <w:multiLevelType w:val="hybridMultilevel"/>
    <w:tmpl w:val="C9AC4F5A"/>
    <w:styleLink w:val="Numaral"/>
    <w:lvl w:ilvl="0" w:tplc="AA46F356">
      <w:start w:val="1"/>
      <w:numFmt w:val="decimal"/>
      <w:lvlText w:val="%1."/>
      <w:lvlJc w:val="left"/>
      <w:pPr>
        <w:ind w:left="52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2FE84">
      <w:start w:val="1"/>
      <w:numFmt w:val="decimal"/>
      <w:lvlText w:val="%2."/>
      <w:lvlJc w:val="left"/>
      <w:pPr>
        <w:ind w:left="88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64A4A">
      <w:start w:val="1"/>
      <w:numFmt w:val="decimal"/>
      <w:lvlText w:val="%3."/>
      <w:lvlJc w:val="left"/>
      <w:pPr>
        <w:ind w:left="124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0FD24">
      <w:start w:val="1"/>
      <w:numFmt w:val="decimal"/>
      <w:lvlText w:val="%4."/>
      <w:lvlJc w:val="left"/>
      <w:pPr>
        <w:ind w:left="160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29A3A">
      <w:start w:val="1"/>
      <w:numFmt w:val="decimal"/>
      <w:lvlText w:val="%5."/>
      <w:lvlJc w:val="left"/>
      <w:pPr>
        <w:ind w:left="196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23C64">
      <w:start w:val="1"/>
      <w:numFmt w:val="decimal"/>
      <w:lvlText w:val="%6."/>
      <w:lvlJc w:val="left"/>
      <w:pPr>
        <w:ind w:left="232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DA9A0A">
      <w:start w:val="1"/>
      <w:numFmt w:val="decimal"/>
      <w:lvlText w:val="%7."/>
      <w:lvlJc w:val="left"/>
      <w:pPr>
        <w:ind w:left="268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922402">
      <w:start w:val="1"/>
      <w:numFmt w:val="decimal"/>
      <w:lvlText w:val="%8."/>
      <w:lvlJc w:val="left"/>
      <w:pPr>
        <w:ind w:left="304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726422">
      <w:start w:val="1"/>
      <w:numFmt w:val="decimal"/>
      <w:lvlText w:val="%9."/>
      <w:lvlJc w:val="left"/>
      <w:pPr>
        <w:ind w:left="340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37933927">
    <w:abstractNumId w:val="15"/>
  </w:num>
  <w:num w:numId="2" w16cid:durableId="541403256">
    <w:abstractNumId w:val="8"/>
  </w:num>
  <w:num w:numId="3" w16cid:durableId="383676620">
    <w:abstractNumId w:val="2"/>
  </w:num>
  <w:num w:numId="4" w16cid:durableId="1543051364">
    <w:abstractNumId w:val="7"/>
  </w:num>
  <w:num w:numId="5" w16cid:durableId="909577113">
    <w:abstractNumId w:val="13"/>
  </w:num>
  <w:num w:numId="6" w16cid:durableId="1333408642">
    <w:abstractNumId w:val="10"/>
  </w:num>
  <w:num w:numId="7" w16cid:durableId="1746762935">
    <w:abstractNumId w:val="8"/>
    <w:lvlOverride w:ilvl="0">
      <w:startOverride w:val="1"/>
    </w:lvlOverride>
  </w:num>
  <w:num w:numId="8" w16cid:durableId="914120842">
    <w:abstractNumId w:val="8"/>
    <w:lvlOverride w:ilvl="0">
      <w:startOverride w:val="1"/>
    </w:lvlOverride>
  </w:num>
  <w:num w:numId="9" w16cid:durableId="1861746886">
    <w:abstractNumId w:val="14"/>
  </w:num>
  <w:num w:numId="10" w16cid:durableId="1988392523">
    <w:abstractNumId w:val="9"/>
  </w:num>
  <w:num w:numId="11" w16cid:durableId="1766225676">
    <w:abstractNumId w:val="4"/>
  </w:num>
  <w:num w:numId="12" w16cid:durableId="473838937">
    <w:abstractNumId w:val="0"/>
  </w:num>
  <w:num w:numId="13" w16cid:durableId="1069304884">
    <w:abstractNumId w:val="1"/>
  </w:num>
  <w:num w:numId="14" w16cid:durableId="848061292">
    <w:abstractNumId w:val="3"/>
  </w:num>
  <w:num w:numId="15" w16cid:durableId="16393149">
    <w:abstractNumId w:val="6"/>
  </w:num>
  <w:num w:numId="16" w16cid:durableId="1701279062">
    <w:abstractNumId w:val="11"/>
  </w:num>
  <w:num w:numId="17" w16cid:durableId="157891384">
    <w:abstractNumId w:val="12"/>
  </w:num>
  <w:num w:numId="18" w16cid:durableId="1626353116">
    <w:abstractNumId w:val="5"/>
    <w:lvlOverride w:ilvl="0">
      <w:startOverride w:val="4"/>
      <w:lvl w:ilvl="0" w:tplc="9C887A40">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C8AA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CA16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3C259C">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4E3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DCB7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E29C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EA11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5268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41898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7"/>
    <w:rsid w:val="00080694"/>
    <w:rsid w:val="000C1118"/>
    <w:rsid w:val="00105DB3"/>
    <w:rsid w:val="0010797B"/>
    <w:rsid w:val="001536F3"/>
    <w:rsid w:val="00186C55"/>
    <w:rsid w:val="001C3D14"/>
    <w:rsid w:val="002265DC"/>
    <w:rsid w:val="00277EBE"/>
    <w:rsid w:val="00293675"/>
    <w:rsid w:val="002B47C7"/>
    <w:rsid w:val="002B6A61"/>
    <w:rsid w:val="002C6AB9"/>
    <w:rsid w:val="002D221E"/>
    <w:rsid w:val="002F70EF"/>
    <w:rsid w:val="00323CED"/>
    <w:rsid w:val="00363ACF"/>
    <w:rsid w:val="003B60AE"/>
    <w:rsid w:val="003C176B"/>
    <w:rsid w:val="003D2C35"/>
    <w:rsid w:val="003F3282"/>
    <w:rsid w:val="003F68E0"/>
    <w:rsid w:val="0046553C"/>
    <w:rsid w:val="00477B3D"/>
    <w:rsid w:val="00483801"/>
    <w:rsid w:val="00485FF5"/>
    <w:rsid w:val="004A1AE0"/>
    <w:rsid w:val="004B2CDC"/>
    <w:rsid w:val="005A2081"/>
    <w:rsid w:val="005F0E4C"/>
    <w:rsid w:val="006338FA"/>
    <w:rsid w:val="00682B0C"/>
    <w:rsid w:val="006D28EC"/>
    <w:rsid w:val="00767D84"/>
    <w:rsid w:val="007C5CA8"/>
    <w:rsid w:val="0081185A"/>
    <w:rsid w:val="00862BCD"/>
    <w:rsid w:val="00864E90"/>
    <w:rsid w:val="00891DD2"/>
    <w:rsid w:val="0093639A"/>
    <w:rsid w:val="009364EA"/>
    <w:rsid w:val="009817C6"/>
    <w:rsid w:val="00AA4700"/>
    <w:rsid w:val="00B414CF"/>
    <w:rsid w:val="00B460FC"/>
    <w:rsid w:val="00B94DFA"/>
    <w:rsid w:val="00BD5050"/>
    <w:rsid w:val="00BE6FFB"/>
    <w:rsid w:val="00C45194"/>
    <w:rsid w:val="00C830D8"/>
    <w:rsid w:val="00C83725"/>
    <w:rsid w:val="00CD507E"/>
    <w:rsid w:val="00D336DB"/>
    <w:rsid w:val="00D50001"/>
    <w:rsid w:val="00DE0489"/>
    <w:rsid w:val="00E31347"/>
    <w:rsid w:val="00E43AB0"/>
    <w:rsid w:val="00E50B3F"/>
    <w:rsid w:val="00EE3676"/>
    <w:rsid w:val="00EF3E3B"/>
    <w:rsid w:val="00F07447"/>
    <w:rsid w:val="00F417A7"/>
    <w:rsid w:val="00F64DCE"/>
    <w:rsid w:val="00F90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BA67"/>
  <w15:docId w15:val="{4C3E62C1-0C03-4C5C-AADA-6DB29F0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E3676"/>
    <w:rPr>
      <w:u w:val="single"/>
    </w:rPr>
  </w:style>
  <w:style w:type="table" w:customStyle="1" w:styleId="TableNormal">
    <w:name w:val="Table Normal"/>
    <w:rsid w:val="00EE36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Saptanm">
    <w:name w:val="Saptanmış"/>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tr-TR"/>
    </w:rPr>
  </w:style>
  <w:style w:type="numbering" w:customStyle="1" w:styleId="Numaral">
    <w:name w:val="Numaralı"/>
    <w:rsid w:val="00EE3676"/>
    <w:pPr>
      <w:numPr>
        <w:numId w:val="1"/>
      </w:numPr>
    </w:pPr>
  </w:style>
  <w:style w:type="paragraph" w:customStyle="1" w:styleId="GvdeA">
    <w:name w:val="Gövde A"/>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numbering" w:customStyle="1" w:styleId="izgi">
    <w:name w:val="Çizgi"/>
    <w:rsid w:val="00EE3676"/>
    <w:pPr>
      <w:numPr>
        <w:numId w:val="3"/>
      </w:numPr>
    </w:pPr>
  </w:style>
  <w:style w:type="paragraph" w:customStyle="1" w:styleId="Gvde">
    <w:name w:val="Gövde"/>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numbering" w:customStyle="1" w:styleId="eAktarlan1Stili">
    <w:name w:val="İçe Aktarılan 1 Stili"/>
    <w:rsid w:val="00EE3676"/>
    <w:pPr>
      <w:numPr>
        <w:numId w:val="5"/>
      </w:numPr>
    </w:pPr>
  </w:style>
  <w:style w:type="paragraph" w:customStyle="1" w:styleId="Dipnot">
    <w:name w:val="Dipnot"/>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numbering" w:customStyle="1" w:styleId="Maddeareti">
    <w:name w:val="Madde İşareti"/>
    <w:rsid w:val="00EE3676"/>
    <w:pPr>
      <w:numPr>
        <w:numId w:val="9"/>
      </w:numPr>
    </w:pPr>
  </w:style>
  <w:style w:type="paragraph" w:customStyle="1" w:styleId="TabloStili2">
    <w:name w:val="Tablo Stili 2"/>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de-DE" w:eastAsia="tr-TR"/>
    </w:rPr>
  </w:style>
  <w:style w:type="paragraph" w:styleId="stBilgi">
    <w:name w:val="header"/>
    <w:basedOn w:val="Normal"/>
    <w:link w:val="stBilgiChar"/>
    <w:uiPriority w:val="99"/>
    <w:unhideWhenUsed/>
    <w:rsid w:val="00EE3676"/>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stBilgiChar">
    <w:name w:val="Üst Bilgi Char"/>
    <w:basedOn w:val="VarsaylanParagrafYazTipi"/>
    <w:link w:val="stBilgi"/>
    <w:uiPriority w:val="99"/>
    <w:rsid w:val="00EE3676"/>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EE3676"/>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AltBilgiChar">
    <w:name w:val="Alt Bilgi Char"/>
    <w:basedOn w:val="VarsaylanParagrafYazTipi"/>
    <w:link w:val="AltBilgi"/>
    <w:uiPriority w:val="99"/>
    <w:rsid w:val="00EE3676"/>
    <w:rPr>
      <w:rFonts w:ascii="Times New Roman" w:eastAsia="Arial Unicode MS" w:hAnsi="Times New Roman" w:cs="Times New Roman"/>
      <w:sz w:val="24"/>
      <w:szCs w:val="24"/>
      <w:bdr w:val="nil"/>
      <w:lang w:val="en-US"/>
    </w:rPr>
  </w:style>
  <w:style w:type="paragraph" w:customStyle="1" w:styleId="m-55220690434800993gmail-metin">
    <w:name w:val="m_-55220690434800993gmail-metin"/>
    <w:qFormat/>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BalonMetni">
    <w:name w:val="Balloon Text"/>
    <w:basedOn w:val="Normal"/>
    <w:link w:val="BalonMetniChar"/>
    <w:uiPriority w:val="99"/>
    <w:semiHidden/>
    <w:unhideWhenUsed/>
    <w:rsid w:val="00EE36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676"/>
    <w:rPr>
      <w:rFonts w:ascii="Tahoma" w:hAnsi="Tahoma" w:cs="Tahoma"/>
      <w:sz w:val="16"/>
      <w:szCs w:val="16"/>
    </w:rPr>
  </w:style>
  <w:style w:type="paragraph" w:styleId="ListeParagraf">
    <w:name w:val="List Paragraph"/>
    <w:basedOn w:val="Normal"/>
    <w:qFormat/>
    <w:rsid w:val="00EE3676"/>
    <w:pPr>
      <w:ind w:left="720"/>
      <w:contextualSpacing/>
    </w:pPr>
  </w:style>
  <w:style w:type="paragraph" w:styleId="AralkYok">
    <w:name w:val="No Spacing"/>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Dzeltme">
    <w:name w:val="Revision"/>
    <w:hidden/>
    <w:uiPriority w:val="99"/>
    <w:semiHidden/>
    <w:rsid w:val="00363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9225">
      <w:bodyDiv w:val="1"/>
      <w:marLeft w:val="0"/>
      <w:marRight w:val="0"/>
      <w:marTop w:val="0"/>
      <w:marBottom w:val="0"/>
      <w:divBdr>
        <w:top w:val="none" w:sz="0" w:space="0" w:color="auto"/>
        <w:left w:val="none" w:sz="0" w:space="0" w:color="auto"/>
        <w:bottom w:val="none" w:sz="0" w:space="0" w:color="auto"/>
        <w:right w:val="none" w:sz="0" w:space="0" w:color="auto"/>
      </w:divBdr>
    </w:div>
    <w:div w:id="973943418">
      <w:bodyDiv w:val="1"/>
      <w:marLeft w:val="0"/>
      <w:marRight w:val="0"/>
      <w:marTop w:val="0"/>
      <w:marBottom w:val="0"/>
      <w:divBdr>
        <w:top w:val="none" w:sz="0" w:space="0" w:color="auto"/>
        <w:left w:val="none" w:sz="0" w:space="0" w:color="auto"/>
        <w:bottom w:val="none" w:sz="0" w:space="0" w:color="auto"/>
        <w:right w:val="none" w:sz="0" w:space="0" w:color="auto"/>
      </w:divBdr>
    </w:div>
    <w:div w:id="1487824100">
      <w:bodyDiv w:val="1"/>
      <w:marLeft w:val="0"/>
      <w:marRight w:val="0"/>
      <w:marTop w:val="0"/>
      <w:marBottom w:val="0"/>
      <w:divBdr>
        <w:top w:val="none" w:sz="0" w:space="0" w:color="auto"/>
        <w:left w:val="none" w:sz="0" w:space="0" w:color="auto"/>
        <w:bottom w:val="none" w:sz="0" w:space="0" w:color="auto"/>
        <w:right w:val="none" w:sz="0" w:space="0" w:color="auto"/>
      </w:divBdr>
    </w:div>
    <w:div w:id="1737432588">
      <w:bodyDiv w:val="1"/>
      <w:marLeft w:val="0"/>
      <w:marRight w:val="0"/>
      <w:marTop w:val="0"/>
      <w:marBottom w:val="0"/>
      <w:divBdr>
        <w:top w:val="none" w:sz="0" w:space="0" w:color="auto"/>
        <w:left w:val="none" w:sz="0" w:space="0" w:color="auto"/>
        <w:bottom w:val="none" w:sz="0" w:space="0" w:color="auto"/>
        <w:right w:val="none" w:sz="0" w:space="0" w:color="auto"/>
      </w:divBdr>
    </w:div>
    <w:div w:id="18493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977C-FEF9-475A-AB28-122B1DF9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12</Pages>
  <Words>3297</Words>
  <Characters>18796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av.miraytunc@gmail.com</cp:lastModifiedBy>
  <cp:revision>8</cp:revision>
  <dcterms:created xsi:type="dcterms:W3CDTF">2021-03-28T13:56:00Z</dcterms:created>
  <dcterms:modified xsi:type="dcterms:W3CDTF">2024-12-18T13:13:00Z</dcterms:modified>
</cp:coreProperties>
</file>